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4B" w:rsidRPr="00E23916" w:rsidRDefault="00A62C4B" w:rsidP="00A62C4B">
      <w:pPr>
        <w:tabs>
          <w:tab w:val="left" w:pos="341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E23916">
        <w:rPr>
          <w:rFonts w:ascii="Times New Roman" w:eastAsia="Times New Roman" w:hAnsi="Times New Roman" w:cs="Times New Roman"/>
          <w:b/>
          <w:i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</w:rPr>
        <w:t>№ 1 към Заповед № РД-04-  294  /20.05</w:t>
      </w:r>
      <w:r w:rsidRPr="00E23916">
        <w:rPr>
          <w:rFonts w:ascii="Times New Roman" w:eastAsia="Times New Roman" w:hAnsi="Times New Roman" w:cs="Times New Roman"/>
          <w:b/>
          <w:i/>
        </w:rPr>
        <w:t>.2021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2"/>
        <w:gridCol w:w="1030"/>
        <w:gridCol w:w="3005"/>
        <w:gridCol w:w="3183"/>
      </w:tblGrid>
      <w:tr w:rsidR="00A62C4B" w:rsidRPr="006E6794" w:rsidTr="00013E2B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E6794">
              <w:rPr>
                <w:rFonts w:ascii="Arial" w:eastAsia="Arial" w:hAnsi="Arial" w:cs="Arial"/>
              </w:rPr>
              <w:t>Населено</w:t>
            </w:r>
          </w:p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   място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 Секция  №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A929BA" w:rsidRDefault="00A62C4B" w:rsidP="00013E2B">
            <w:pPr>
              <w:spacing w:after="0" w:line="240" w:lineRule="auto"/>
              <w:jc w:val="both"/>
            </w:pPr>
            <w:r w:rsidRPr="00A929BA">
              <w:rPr>
                <w:rFonts w:ascii="Arial" w:eastAsia="Arial" w:hAnsi="Arial" w:cs="Arial"/>
              </w:rPr>
              <w:t>Място за ОБЯВЯВАНЕ на предварителните избирателни списъци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A62C4B" w:rsidRPr="006E6794" w:rsidRDefault="00A62C4B" w:rsidP="00013E2B">
            <w:pPr>
              <w:spacing w:after="0" w:line="240" w:lineRule="auto"/>
              <w:jc w:val="center"/>
            </w:pPr>
            <w:r w:rsidRPr="006E6794">
              <w:rPr>
                <w:rFonts w:ascii="Arial" w:eastAsia="Arial" w:hAnsi="Arial" w:cs="Arial"/>
              </w:rPr>
              <w:t>Адрес</w:t>
            </w:r>
          </w:p>
        </w:tc>
      </w:tr>
      <w:tr w:rsidR="00A62C4B" w:rsidRPr="006E6794" w:rsidTr="00013E2B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          </w:t>
            </w:r>
            <w:r w:rsidRPr="006E6794"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        </w:t>
            </w:r>
            <w:r w:rsidRPr="006E6794"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center"/>
            </w:pPr>
            <w:r w:rsidRPr="006E6794">
              <w:rPr>
                <w:rFonts w:ascii="Arial" w:eastAsia="Arial" w:hAnsi="Arial" w:cs="Arial"/>
                <w:b/>
              </w:rPr>
              <w:t>5.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с.Черник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409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ЦДГ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„Шести май” № 49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с.Черник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410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Читалище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„Еделвайс” № 2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с.Черник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411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ОУ “</w:t>
            </w:r>
            <w:proofErr w:type="spellStart"/>
            <w:r w:rsidRPr="006E6794">
              <w:rPr>
                <w:rFonts w:ascii="Arial" w:eastAsia="Arial" w:hAnsi="Arial" w:cs="Arial"/>
              </w:rPr>
              <w:t>Св.св.Кирил</w:t>
            </w:r>
            <w:proofErr w:type="spellEnd"/>
            <w:r w:rsidRPr="006E6794">
              <w:rPr>
                <w:rFonts w:ascii="Arial" w:eastAsia="Arial" w:hAnsi="Arial" w:cs="Arial"/>
              </w:rPr>
              <w:t xml:space="preserve"> и Методий”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„Детелина” № 23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с.Водно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413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Читалище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„Първа” № 34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с.Черковна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414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Празно помещение</w:t>
            </w:r>
            <w:r>
              <w:rPr>
                <w:rFonts w:ascii="Arial" w:eastAsia="Arial" w:hAnsi="Arial" w:cs="Arial"/>
              </w:rPr>
              <w:t xml:space="preserve"> до кметството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„Седма” № 27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с.Грънчарово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415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Магазин на РПК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Ул. „Първа” № 48 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с.Прохлада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416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Изборното помещение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Ул. „Първа” № 23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с.Златоклас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417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Пенсионерски клуб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„Десета” № 1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с.Колобър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418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Читалище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„Първа” № 45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с.Межден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419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Читалище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„Стефан Караджа” № 1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с.Върбино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Читалище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„Първа” № 2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proofErr w:type="spellStart"/>
            <w:r w:rsidRPr="006E6794">
              <w:rPr>
                <w:rFonts w:ascii="Arial" w:eastAsia="Arial" w:hAnsi="Arial" w:cs="Arial"/>
              </w:rPr>
              <w:t>с.П.Таслаково</w:t>
            </w:r>
            <w:proofErr w:type="spellEnd"/>
            <w:r w:rsidRPr="006E67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421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Хранителен магазин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„Първа” № 39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с.Козяк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422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Пенсионерски клуб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„Първа” № 35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с.Поройно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423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Пенсионерски клуб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Ул. „Втора” № 31 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с.Раздел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Хранителен магазин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E6794">
              <w:rPr>
                <w:rFonts w:ascii="Arial" w:eastAsia="Arial" w:hAnsi="Arial" w:cs="Arial"/>
              </w:rPr>
              <w:t xml:space="preserve">Ул. „Първа” № 14 </w:t>
            </w:r>
          </w:p>
          <w:p w:rsidR="00A62C4B" w:rsidRPr="006E6794" w:rsidRDefault="00A62C4B" w:rsidP="00013E2B">
            <w:pPr>
              <w:spacing w:after="0" w:line="240" w:lineRule="auto"/>
              <w:jc w:val="both"/>
            </w:pP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с.Секулово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425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Читалище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„Златен клас” № 1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с.Скала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426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Хранителен магазин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Ул. „ Шеста” № 1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с.Чернолик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427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Магазин за домашни потреби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Централен площад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с.Чернолик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428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Пенсионерски клуб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„Победа” № 16а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с.Правда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429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proofErr w:type="spellStart"/>
            <w:r w:rsidRPr="006E6794">
              <w:rPr>
                <w:rFonts w:ascii="Arial" w:eastAsia="Arial" w:hAnsi="Arial" w:cs="Arial"/>
              </w:rPr>
              <w:t>ОУ“Св.Св.Кирил</w:t>
            </w:r>
            <w:proofErr w:type="spellEnd"/>
            <w:r w:rsidRPr="006E6794">
              <w:rPr>
                <w:rFonts w:ascii="Arial" w:eastAsia="Arial" w:hAnsi="Arial" w:cs="Arial"/>
              </w:rPr>
              <w:t xml:space="preserve"> и Методий”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„Централна” № 24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с.Правда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430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Автоспирка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„Централна”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с.Яребица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431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Читалище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„Първа” № 46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с.Яребица</w:t>
            </w:r>
            <w:proofErr w:type="spellEnd"/>
            <w:r w:rsidRPr="006E6794">
              <w:rPr>
                <w:rFonts w:ascii="Arial" w:eastAsia="Arial" w:hAnsi="Arial" w:cs="Arial"/>
              </w:rPr>
              <w:t xml:space="preserve">          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432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Ритуална зала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„Първа” № 35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с.Руйно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433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Пенсионерски клуб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„Първа” № 5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с.Долец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434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Пенсионерски клуб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„Първа” № 47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с.Боил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435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Хранителен магазин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„Първа” № 55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с.Орешене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436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Хранителен магазин на РПК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„Първа” № 39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с.Паисиево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437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Хранителен магазин на РПК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„Независимост” № 90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с.Окорш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438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Хранителен магазин на РПК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tabs>
                <w:tab w:val="left" w:pos="3132"/>
              </w:tabs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„Никола Петков” № 47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с.Окорш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439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Хранителен магазин на РПК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„Никола Петков” № 47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с.Вокил</w:t>
            </w:r>
            <w:proofErr w:type="spellEnd"/>
            <w:r w:rsidRPr="006E67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440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ОУ “Алеко Константинов”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„Витоша” № 61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с.Вокил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441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ЦДГ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„Витоша” № 61</w:t>
            </w:r>
          </w:p>
        </w:tc>
      </w:tr>
      <w:tr w:rsidR="00A62C4B" w:rsidRPr="006E6794" w:rsidTr="00013E2B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6794">
              <w:rPr>
                <w:rFonts w:ascii="Arial" w:eastAsia="Arial" w:hAnsi="Arial" w:cs="Arial"/>
              </w:rPr>
              <w:t>с.Овен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442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Сладкарница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C4B" w:rsidRPr="006E6794" w:rsidRDefault="00A62C4B" w:rsidP="00013E2B">
            <w:pPr>
              <w:spacing w:after="0" w:line="240" w:lineRule="auto"/>
              <w:jc w:val="both"/>
            </w:pPr>
            <w:r w:rsidRPr="006E6794">
              <w:rPr>
                <w:rFonts w:ascii="Arial" w:eastAsia="Arial" w:hAnsi="Arial" w:cs="Arial"/>
              </w:rPr>
              <w:t>Ул. „Първа” № 33</w:t>
            </w:r>
          </w:p>
        </w:tc>
      </w:tr>
    </w:tbl>
    <w:p w:rsidR="009E458F" w:rsidRDefault="009E458F">
      <w:bookmarkStart w:id="0" w:name="_GoBack"/>
      <w:bookmarkEnd w:id="0"/>
    </w:p>
    <w:sectPr w:rsidR="009E4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4B"/>
    <w:rsid w:val="009E458F"/>
    <w:rsid w:val="00A6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5DA4"/>
  <w15:chartTrackingRefBased/>
  <w15:docId w15:val="{B0E523BE-9E3E-4061-BD27-2650178C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4B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</dc:creator>
  <cp:keywords/>
  <dc:description/>
  <cp:lastModifiedBy>dido</cp:lastModifiedBy>
  <cp:revision>1</cp:revision>
  <dcterms:created xsi:type="dcterms:W3CDTF">2021-05-25T11:51:00Z</dcterms:created>
  <dcterms:modified xsi:type="dcterms:W3CDTF">2021-05-25T11:52:00Z</dcterms:modified>
</cp:coreProperties>
</file>