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32"/>
          <w:szCs w:val="32"/>
          <w:lang w:val="ru-RU" w:eastAsia="bg-BG"/>
        </w:rPr>
      </w:pPr>
      <w:r w:rsidRPr="00531F34">
        <w:rPr>
          <w:rFonts w:eastAsia="Times New Roman"/>
          <w:noProof/>
          <w:sz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01370" cy="892175"/>
                <wp:effectExtent l="0" t="0" r="0" b="5080"/>
                <wp:wrapSquare wrapText="bothSides"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370" cy="89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1F34" w:rsidRPr="00EA047B" w:rsidRDefault="00531F34" w:rsidP="00531F34">
                            <w:pPr>
                              <w:jc w:val="center"/>
                            </w:pPr>
                            <w:r w:rsidRPr="00B5033C"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>
                                  <wp:extent cx="619125" cy="800100"/>
                                  <wp:effectExtent l="0" t="0" r="9525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12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5" o:spid="_x0000_s1026" type="#_x0000_t202" style="position:absolute;margin-left:0;margin-top:0;width:63.1pt;height:70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1Xf0wIAAMcFAAAOAAAAZHJzL2Uyb0RvYy54bWysVNtu1DAQfUfiHyy/p7k0e0nUbNVuNgip&#10;XKTCB3gTZ2OR2JHtNlsQD/ApfAJSX0Aqv5D+EWNnb21fEOAHy/bYZ87MHM/J6bqp0TWVigmeYP/I&#10;w4jyXBSMrxL8/l3mTDFSmvCC1ILTBN9QhU9nz5+ddG1MA1GJuqASAQhXcdcmuNK6jV1X5RVtiDoS&#10;LeVgLIVsiIatXLmFJB2gN7UbeN7Y7YQsWilyqhScpoMRzyx+WdJcvylLRTWqEwzctJ2lnZdmdmcn&#10;JF5J0lYs39Agf8GiIYyD0x1USjRBV5I9gWpYLoUSpT7KReOKsmQ5tTFANL73KJrLirTUxgLJUe0u&#10;Ter/weavr99KxIoEjzDipIES9d/62/7H/Zf7r/1d/72/Q/0vWPzsb9HIpKtrVQyvLlt4p9fnYg1l&#10;t6Gr9kLkHxTiYl4RvqJnUoquoqQAur556R48HXCUAVl2r0QBfsmVFhZoXcrG5BKygwAdynazKxVd&#10;a5TD4dTzjydgycE0jQJ/Yrm5JN4+bqXSL6hokFkkWIISLDi5vlDakCHx9orxxUXG6tqqoeYPDuDi&#10;cAKu4amxGRK2uJ8iL1pMF9PQCYPxwgm9NHXOsnnojDNglB6n83nqfzZ+/TCuWFFQbtxsheaHf1bI&#10;jeQHieykpkTNCgNnKCm5Ws5ria4JCD2zw6YcLPtr7kMaNgkQy6OQ/CD0zoPIycbTiRNm4ciJJt7U&#10;8fzoPBp7YRSm2cOQLhin/x4S6hIcjYLRoKU96UexeXY8jY3EDdPQSmrWGHWYYS6R2ChwwQu71oTV&#10;w/ogFYb+PhVQ7m2hrV6NRAex6vVyDShGxEtR3IBypQBlgQih/8GiEvIjRh30kgRzaHYY1S85aD/y&#10;w9C0HrsJR5MANvLQsjy0EJ4DUII1RsNyrod2ddVKtqrAz/a3ncF/yZjV8p7T5pdBt7AhbTqbaUeH&#10;e3tr339nvwEAAP//AwBQSwMEFAAGAAgAAAAhAK18TQ/aAAAABQEAAA8AAABkcnMvZG93bnJldi54&#10;bWxMj8FOwzAQRO9I/QdrkbhRu1FbtSFOVRU4A6UfsI2XOCReR7HbBr4elwtcVrOa1czbYjO6Tpxp&#10;CI1nDbOpAkFcedNwreHw/ny/AhEissHOM2n4ogCbcnJTYG78hd/ovI+1SCEcctRgY+xzKUNlyWGY&#10;+p44eR9+cBjTOtTSDHhJ4a6TmVJL6bDh1GCxp52lqt2fnIaVci9tu85eg5t/zxZ29+if+k+t727H&#10;7QOISGP8O4YrfkKHMjEd/YlNEJ2G9Ej8nVcvW2YgjknM1QJkWcj/9OUPAAAA//8DAFBLAQItABQA&#10;BgAIAAAAIQC2gziS/gAAAOEBAAATAAAAAAAAAAAAAAAAAAAAAABbQ29udGVudF9UeXBlc10ueG1s&#10;UEsBAi0AFAAGAAgAAAAhADj9If/WAAAAlAEAAAsAAAAAAAAAAAAAAAAALwEAAF9yZWxzLy5yZWxz&#10;UEsBAi0AFAAGAAgAAAAhAB8TVd/TAgAAxwUAAA4AAAAAAAAAAAAAAAAALgIAAGRycy9lMm9Eb2Mu&#10;eG1sUEsBAi0AFAAGAAgAAAAhAK18TQ/aAAAABQEAAA8AAAAAAAAAAAAAAAAALQUAAGRycy9kb3du&#10;cmV2LnhtbFBLBQYAAAAABAAEAPMAAAA0BgAAAAA=&#10;" filled="f" stroked="f">
                <v:textbox style="mso-fit-shape-to-text:t">
                  <w:txbxContent>
                    <w:p w:rsidR="00531F34" w:rsidRPr="00EA047B" w:rsidRDefault="00531F34" w:rsidP="00531F34">
                      <w:pPr>
                        <w:jc w:val="center"/>
                      </w:pPr>
                      <w:r w:rsidRPr="00B5033C"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>
                            <wp:extent cx="619125" cy="800100"/>
                            <wp:effectExtent l="0" t="0" r="9525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9125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2BA3">
        <w:rPr>
          <w:rFonts w:eastAsia="Times New Roman"/>
          <w:b/>
          <w:sz w:val="32"/>
          <w:szCs w:val="32"/>
          <w:lang w:val="ru-RU" w:eastAsia="bg-BG"/>
        </w:rPr>
        <w:t xml:space="preserve">  </w:t>
      </w:r>
      <w:bookmarkStart w:id="0" w:name="_GoBack"/>
      <w:bookmarkEnd w:id="0"/>
      <w:r w:rsidRPr="00531F34">
        <w:rPr>
          <w:rFonts w:eastAsia="Times New Roman"/>
          <w:b/>
          <w:sz w:val="32"/>
          <w:szCs w:val="32"/>
          <w:lang w:val="ru-RU" w:eastAsia="bg-BG"/>
        </w:rPr>
        <w:t>ОБЩИНСКИ СЪВЕТ</w:t>
      </w:r>
      <w:r w:rsidR="004A2BA3">
        <w:rPr>
          <w:rFonts w:eastAsia="Times New Roman"/>
          <w:b/>
          <w:sz w:val="32"/>
          <w:szCs w:val="32"/>
          <w:lang w:val="ru-RU" w:eastAsia="bg-BG"/>
        </w:rPr>
        <w:t xml:space="preserve"> </w:t>
      </w:r>
      <w:r w:rsidRPr="00531F34">
        <w:rPr>
          <w:rFonts w:eastAsia="Times New Roman"/>
          <w:b/>
          <w:sz w:val="32"/>
          <w:szCs w:val="32"/>
          <w:lang w:val="ru-RU" w:eastAsia="bg-BG"/>
        </w:rPr>
        <w:t>–</w:t>
      </w:r>
      <w:r w:rsidR="004A2BA3">
        <w:rPr>
          <w:rFonts w:eastAsia="Times New Roman"/>
          <w:b/>
          <w:sz w:val="32"/>
          <w:szCs w:val="32"/>
          <w:lang w:val="ru-RU" w:eastAsia="bg-BG"/>
        </w:rPr>
        <w:t xml:space="preserve">  </w:t>
      </w:r>
      <w:r w:rsidRPr="00531F34">
        <w:rPr>
          <w:rFonts w:eastAsia="Times New Roman"/>
          <w:b/>
          <w:sz w:val="32"/>
          <w:szCs w:val="32"/>
          <w:lang w:val="ru-RU" w:eastAsia="bg-BG"/>
        </w:rPr>
        <w:t>ДУЛОВО, ОБЛ.СИЛИСТРА</w:t>
      </w:r>
    </w:p>
    <w:p w:rsidR="00531F34" w:rsidRPr="00531F34" w:rsidRDefault="00531F34" w:rsidP="00531F34">
      <w:pPr>
        <w:spacing w:after="0" w:line="240" w:lineRule="auto"/>
        <w:rPr>
          <w:rFonts w:eastAsia="Times New Roman"/>
          <w:szCs w:val="20"/>
          <w:lang w:val="ru-RU" w:eastAsia="bg-BG"/>
        </w:rPr>
      </w:pPr>
      <w:r w:rsidRPr="00531F34">
        <w:rPr>
          <w:rFonts w:eastAsia="Times New Roman"/>
          <w:noProof/>
          <w:sz w:val="24"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828674</wp:posOffset>
                </wp:positionH>
                <wp:positionV relativeFrom="paragraph">
                  <wp:posOffset>80645</wp:posOffset>
                </wp:positionV>
                <wp:extent cx="5419725" cy="9525"/>
                <wp:effectExtent l="19050" t="19050" r="28575" b="2857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9725" cy="9525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CA338B" id="Право съединение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25pt,6.35pt" to="492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5oUSgIAAFIEAAAOAAAAZHJzL2Uyb0RvYy54bWysVM2O0zAQviPxDpbv3STddLeNNl2hpuWy&#10;QKVdHsC1nSbCsS3bbVohJLjyErwCQqzEZXmG7Bsxdn+gcEGIHOyxPfP5m2/GubreNAKtubG1kjlO&#10;zmKMuKSK1XKZ49d3s94QI+uIZEQoyXO85RZfj58+uWp1xvuqUoJxgwBE2qzVOa6c01kUWVrxhtgz&#10;pbmEw1KZhjhYmmXEDGkBvRFRP44volYZpo2i3FrYLXaHeBzwy5JT96osLXdI5Bi4uTCaMC78GI2v&#10;SLY0RFc13dMg/8CiIbWES49QBXEErUz9B1RTU6OsKt0ZVU2kyrKmPOQA2STxb9ncVkTzkAuIY/VR&#10;Jvv/YOnL9dygmuU4xUiSBkrUfXp8333uvnTf0eOHx4/dffe1+9Y9wPwA8z1KvWitthnETuTc+LTp&#10;Rt7qG0XfWCTVpCJyyQP5u60GxMRHRCchfmE1XL1oXygGPmTlVFBwU5rGQ4I2aBMKtT0Wim8corA5&#10;SJPRZX+AEYWz0QAsfwHJDrHaWPecqwZ5I8eill5GkpH1jXU714OL35ZqVgsB+yQTErU5Ph8mMXQL&#10;bTQIwxYiBFslauYdvZ81y8VEGLQmvrHCt+dw4mbUSrIAXHHCpnvbkVrsbOAspMeDzIDa3tp1zttR&#10;PJoOp8O0l/Yvpr00Lores9kk7V3MkstBcV5MJkXyzlNL0qyqGePSszt0cZL+XZfs39Ou/459fJQk&#10;OkUPMgPZwxxIh9L6au76YqHYdm68zL7K0LjBef/I/Mv4dR28fv4Kxj8AAAD//wMAUEsDBBQABgAI&#10;AAAAIQAH9flv3gAAAAkBAAAPAAAAZHJzL2Rvd25yZXYueG1sTI9BT8JAEIXvJv6HzZh4k10rCtRu&#10;CZIQQ/Qi+AOGdmgburNNd4H23zue9DZv5uXN97Ll4Fp1oT40ni08Tgwo4sKXDVcWvvebhzmoEJFL&#10;bD2ThZECLPPbmwzT0l/5iy67WCkJ4ZCihTrGLtU6FDU5DBPfEcvt6HuHUWRf6bLHq4S7VifGvGiH&#10;DcuHGjta11ScdmdnIZ7M+8cbbsaVO25jtRgLt11/Wnt/N6xeQUUa4p8ZfvEFHXJhOvgzl0G1op/M&#10;s1hlSGagxLCYT6XcQRbTBHSe6f8N8h8AAAD//wMAUEsBAi0AFAAGAAgAAAAhALaDOJL+AAAA4QEA&#10;ABMAAAAAAAAAAAAAAAAAAAAAAFtDb250ZW50X1R5cGVzXS54bWxQSwECLQAUAAYACAAAACEAOP0h&#10;/9YAAACUAQAACwAAAAAAAAAAAAAAAAAvAQAAX3JlbHMvLnJlbHNQSwECLQAUAAYACAAAACEAIFua&#10;FEoCAABSBAAADgAAAAAAAAAAAAAAAAAuAgAAZHJzL2Uyb0RvYy54bWxQSwECLQAUAAYACAAAACEA&#10;B/X5b94AAAAJAQAADwAAAAAAAAAAAAAAAACkBAAAZHJzL2Rvd25yZXYueG1sUEsFBgAAAAAEAAQA&#10;8wAAAK8FAAAAAA==&#10;" strokeweight="3pt">
                <v:stroke linestyle="thinThin"/>
              </v:line>
            </w:pict>
          </mc:Fallback>
        </mc:AlternateContent>
      </w:r>
      <w:r w:rsidRPr="00531F34">
        <w:rPr>
          <w:rFonts w:eastAsia="Times New Roman"/>
          <w:szCs w:val="20"/>
          <w:lang w:val="ru-RU" w:eastAsia="bg-BG"/>
        </w:rPr>
        <w:tab/>
      </w:r>
      <w:r w:rsidRPr="00531F34">
        <w:rPr>
          <w:rFonts w:eastAsia="Times New Roman"/>
          <w:szCs w:val="20"/>
          <w:lang w:val="ru-RU" w:eastAsia="bg-BG"/>
        </w:rPr>
        <w:tab/>
      </w:r>
    </w:p>
    <w:p w:rsidR="00531F34" w:rsidRPr="00531F34" w:rsidRDefault="00531F34" w:rsidP="00531F34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Verdana"/>
          <w:sz w:val="16"/>
          <w:szCs w:val="16"/>
          <w:lang w:val="ru-RU" w:eastAsia="bg-BG"/>
        </w:rPr>
      </w:pPr>
      <w:r w:rsidRPr="00531F34">
        <w:rPr>
          <w:rFonts w:ascii="Verdana" w:eastAsia="Times New Roman" w:hAnsi="Verdana" w:cs="Verdana"/>
          <w:sz w:val="16"/>
          <w:szCs w:val="16"/>
          <w:lang w:val="ru-RU" w:eastAsia="bg-BG"/>
        </w:rPr>
        <w:t xml:space="preserve">ул. “Васил Левски” № 18                                </w:t>
      </w:r>
      <w:r w:rsidR="00750A15">
        <w:rPr>
          <w:rFonts w:ascii="Verdana" w:eastAsia="Times New Roman" w:hAnsi="Verdana" w:cs="Verdana"/>
          <w:sz w:val="16"/>
          <w:szCs w:val="16"/>
          <w:lang w:val="ru-RU" w:eastAsia="bg-BG"/>
        </w:rPr>
        <w:tab/>
      </w:r>
      <w:r w:rsidR="00750A15">
        <w:rPr>
          <w:rFonts w:ascii="Verdana" w:eastAsia="Times New Roman" w:hAnsi="Verdana" w:cs="Verdana"/>
          <w:sz w:val="16"/>
          <w:szCs w:val="16"/>
          <w:lang w:val="ru-RU" w:eastAsia="bg-BG"/>
        </w:rPr>
        <w:tab/>
      </w:r>
      <w:r w:rsidR="00750A15">
        <w:rPr>
          <w:rFonts w:ascii="Verdana" w:eastAsia="Times New Roman" w:hAnsi="Verdana" w:cs="Verdana"/>
          <w:sz w:val="16"/>
          <w:szCs w:val="16"/>
          <w:lang w:val="ru-RU" w:eastAsia="bg-BG"/>
        </w:rPr>
        <w:tab/>
      </w:r>
      <w:r w:rsidR="00750A15">
        <w:rPr>
          <w:rFonts w:ascii="Verdana" w:eastAsia="Times New Roman" w:hAnsi="Verdana" w:cs="Verdana"/>
          <w:sz w:val="16"/>
          <w:szCs w:val="16"/>
          <w:lang w:val="ru-RU" w:eastAsia="bg-BG"/>
        </w:rPr>
        <w:tab/>
        <w:t>тел.: (0864) 2 31 00</w:t>
      </w:r>
      <w:r w:rsidRPr="00531F34">
        <w:rPr>
          <w:rFonts w:ascii="Verdana" w:eastAsia="Times New Roman" w:hAnsi="Verdana" w:cs="Verdana"/>
          <w:sz w:val="16"/>
          <w:szCs w:val="16"/>
          <w:lang w:val="ru-RU" w:eastAsia="bg-BG"/>
        </w:rPr>
        <w:t xml:space="preserve"> </w:t>
      </w: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  <w:r w:rsidRPr="00531F34">
        <w:rPr>
          <w:rFonts w:ascii="TimesNewRomanPSMT" w:eastAsia="Times New Roman" w:hAnsi="TimesNewRomanPSMT" w:cs="TimesNewRomanPSMT"/>
          <w:szCs w:val="20"/>
          <w:lang w:val="en-AU" w:eastAsia="bg-BG"/>
        </w:rPr>
        <w:t>7</w:t>
      </w:r>
      <w:r w:rsidRPr="00531F34">
        <w:rPr>
          <w:rFonts w:eastAsia="Times New Roman" w:cs="TimesNewRomanPSMT"/>
          <w:szCs w:val="20"/>
          <w:lang w:val="en-AU" w:eastAsia="bg-BG"/>
        </w:rPr>
        <w:t>65</w:t>
      </w:r>
      <w:r w:rsidRPr="00531F34">
        <w:rPr>
          <w:rFonts w:ascii="TimesNewRomanPSMT" w:eastAsia="Times New Roman" w:hAnsi="TimesNewRomanPSMT" w:cs="TimesNewRomanPSMT"/>
          <w:szCs w:val="20"/>
          <w:lang w:val="en-AU" w:eastAsia="bg-BG"/>
        </w:rPr>
        <w:t xml:space="preserve">0 </w:t>
      </w:r>
      <w:r w:rsidRPr="00531F34">
        <w:rPr>
          <w:rFonts w:eastAsia="Times New Roman" w:cs="TimesNewRomanPSMT"/>
          <w:szCs w:val="20"/>
          <w:lang w:val="en-AU" w:eastAsia="bg-BG"/>
        </w:rPr>
        <w:t>Дулово</w:t>
      </w:r>
      <w:r w:rsidRPr="00531F34">
        <w:rPr>
          <w:rFonts w:eastAsia="Times New Roman" w:cs="TimesNewRomanPSMT"/>
          <w:szCs w:val="20"/>
          <w:lang w:val="en-AU" w:eastAsia="bg-BG"/>
        </w:rPr>
        <w:tab/>
      </w:r>
      <w:r w:rsidRPr="00531F34">
        <w:rPr>
          <w:rFonts w:eastAsia="Times New Roman" w:cs="TimesNewRomanPSMT"/>
          <w:szCs w:val="20"/>
          <w:lang w:val="en-AU" w:eastAsia="bg-BG"/>
        </w:rPr>
        <w:tab/>
      </w:r>
      <w:r w:rsidRPr="00531F34">
        <w:rPr>
          <w:rFonts w:eastAsia="Times New Roman" w:cs="TimesNewRomanPSMT"/>
          <w:szCs w:val="20"/>
          <w:lang w:val="en-AU" w:eastAsia="bg-BG"/>
        </w:rPr>
        <w:tab/>
      </w:r>
      <w:r w:rsidRPr="00531F34">
        <w:rPr>
          <w:rFonts w:eastAsia="Times New Roman" w:cs="TimesNewRomanPSMT"/>
          <w:szCs w:val="20"/>
          <w:lang w:val="en-AU" w:eastAsia="bg-BG"/>
        </w:rPr>
        <w:tab/>
      </w:r>
      <w:r w:rsidRPr="00531F34">
        <w:rPr>
          <w:rFonts w:eastAsia="Times New Roman" w:cs="TimesNewRomanPSMT"/>
          <w:szCs w:val="20"/>
          <w:lang w:val="en-AU" w:eastAsia="bg-BG"/>
        </w:rPr>
        <w:tab/>
      </w:r>
      <w:r w:rsidRPr="00531F34">
        <w:rPr>
          <w:rFonts w:eastAsia="Times New Roman" w:cs="TimesNewRomanPSMT"/>
          <w:szCs w:val="20"/>
          <w:lang w:val="en-AU" w:eastAsia="bg-BG"/>
        </w:rPr>
        <w:tab/>
      </w:r>
      <w:r w:rsidR="00750A15">
        <w:rPr>
          <w:rFonts w:eastAsia="Times New Roman" w:cs="TimesNewRomanPSMT"/>
          <w:szCs w:val="20"/>
          <w:lang w:val="en-AU" w:eastAsia="bg-BG"/>
        </w:rPr>
        <w:tab/>
      </w:r>
      <w:r w:rsidR="00750A15">
        <w:rPr>
          <w:rFonts w:eastAsia="Times New Roman" w:cs="TimesNewRomanPSMT"/>
          <w:szCs w:val="20"/>
          <w:lang w:val="bg-BG" w:eastAsia="bg-BG"/>
        </w:rPr>
        <w:t xml:space="preserve">   </w:t>
      </w:r>
      <w:r w:rsidRPr="00531F34">
        <w:rPr>
          <w:rFonts w:eastAsia="Times New Roman" w:cs="TimesNewRomanPSMT"/>
          <w:szCs w:val="20"/>
          <w:lang w:eastAsia="bg-BG"/>
        </w:rPr>
        <w:t>e-mail: obs_dulovo@abv.bg</w:t>
      </w: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  <w:r w:rsidRPr="00531F34">
        <w:rPr>
          <w:rFonts w:eastAsia="Times New Roman"/>
          <w:b/>
          <w:sz w:val="24"/>
          <w:lang w:val="bg-BG" w:eastAsia="bg-BG"/>
        </w:rPr>
        <w:t>ДО</w:t>
      </w: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  <w:r w:rsidRPr="00531F34">
        <w:rPr>
          <w:rFonts w:eastAsia="Times New Roman"/>
          <w:b/>
          <w:sz w:val="24"/>
          <w:lang w:val="bg-BG" w:eastAsia="bg-BG"/>
        </w:rPr>
        <w:t>ОБЩИНСКИ СЪВЕТ</w:t>
      </w:r>
      <w:r>
        <w:rPr>
          <w:rFonts w:eastAsia="Times New Roman"/>
          <w:b/>
          <w:sz w:val="24"/>
          <w:lang w:val="bg-BG" w:eastAsia="bg-BG"/>
        </w:rPr>
        <w:t xml:space="preserve"> -</w:t>
      </w: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4"/>
          <w:lang w:val="bg-BG" w:eastAsia="bg-BG"/>
        </w:rPr>
      </w:pPr>
      <w:r w:rsidRPr="00531F34">
        <w:rPr>
          <w:rFonts w:eastAsia="Times New Roman"/>
          <w:b/>
          <w:sz w:val="24"/>
          <w:lang w:val="bg-BG" w:eastAsia="bg-BG"/>
        </w:rPr>
        <w:t>ДУЛОВО</w:t>
      </w:r>
    </w:p>
    <w:p w:rsidR="00531F34" w:rsidRPr="00531F34" w:rsidRDefault="00531F34" w:rsidP="00531F34">
      <w:pPr>
        <w:spacing w:after="0" w:line="240" w:lineRule="auto"/>
        <w:rPr>
          <w:rFonts w:eastAsia="Times New Roman"/>
          <w:b/>
          <w:sz w:val="23"/>
          <w:szCs w:val="23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jc w:val="center"/>
        <w:rPr>
          <w:rFonts w:eastAsia="Times New Roman"/>
          <w:b/>
          <w:sz w:val="32"/>
          <w:szCs w:val="32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jc w:val="center"/>
        <w:rPr>
          <w:rFonts w:eastAsia="Times New Roman"/>
          <w:b/>
          <w:sz w:val="32"/>
          <w:szCs w:val="32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jc w:val="center"/>
        <w:rPr>
          <w:rFonts w:eastAsia="Times New Roman"/>
          <w:b/>
          <w:sz w:val="32"/>
          <w:szCs w:val="32"/>
          <w:lang w:val="bg-BG" w:eastAsia="bg-BG"/>
        </w:rPr>
      </w:pPr>
      <w:r w:rsidRPr="00531F34">
        <w:rPr>
          <w:rFonts w:eastAsia="Times New Roman"/>
          <w:b/>
          <w:sz w:val="32"/>
          <w:szCs w:val="32"/>
          <w:lang w:val="bg-BG" w:eastAsia="bg-BG"/>
        </w:rPr>
        <w:t>ДОКЛАДНА ЗАПИСКА</w:t>
      </w:r>
    </w:p>
    <w:p w:rsidR="00531F34" w:rsidRPr="00531F34" w:rsidRDefault="00531F34" w:rsidP="00531F34">
      <w:pPr>
        <w:spacing w:after="0" w:line="240" w:lineRule="auto"/>
        <w:jc w:val="center"/>
        <w:rPr>
          <w:rFonts w:eastAsia="Times New Roman"/>
          <w:sz w:val="23"/>
          <w:szCs w:val="23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jc w:val="center"/>
        <w:rPr>
          <w:rFonts w:eastAsia="Times New Roman"/>
          <w:b/>
          <w:sz w:val="23"/>
          <w:szCs w:val="23"/>
          <w:lang w:val="bg-BG" w:eastAsia="bg-BG"/>
        </w:rPr>
      </w:pPr>
      <w:r w:rsidRPr="00531F34">
        <w:rPr>
          <w:rFonts w:eastAsia="Times New Roman"/>
          <w:b/>
          <w:sz w:val="23"/>
          <w:szCs w:val="23"/>
          <w:lang w:val="bg-BG" w:eastAsia="bg-BG"/>
        </w:rPr>
        <w:t xml:space="preserve">от </w:t>
      </w:r>
      <w:r>
        <w:rPr>
          <w:rFonts w:eastAsia="Times New Roman"/>
          <w:b/>
          <w:sz w:val="23"/>
          <w:szCs w:val="23"/>
          <w:lang w:val="bg-BG" w:eastAsia="bg-BG"/>
        </w:rPr>
        <w:t>инж. СЕЗГИН ГАЛИБ – председател на Общински съвет - Дулово</w:t>
      </w:r>
    </w:p>
    <w:p w:rsidR="00531F34" w:rsidRPr="00531F34" w:rsidRDefault="00531F34" w:rsidP="00531F34">
      <w:pPr>
        <w:spacing w:after="0" w:line="240" w:lineRule="auto"/>
        <w:jc w:val="both"/>
        <w:rPr>
          <w:rFonts w:eastAsia="Times New Roman"/>
          <w:sz w:val="23"/>
          <w:szCs w:val="23"/>
          <w:lang w:val="bg-BG" w:eastAsia="bg-BG"/>
        </w:rPr>
      </w:pPr>
    </w:p>
    <w:p w:rsid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b/>
          <w:bCs/>
          <w:color w:val="0D0D0D"/>
          <w:sz w:val="24"/>
          <w:lang w:val="bg-BG" w:eastAsia="bg-BG"/>
        </w:rPr>
        <w:t>Относно:</w:t>
      </w:r>
      <w:r w:rsidRPr="00A02E2A">
        <w:rPr>
          <w:rFonts w:eastAsia="Times New Roman"/>
          <w:color w:val="0D0D0D"/>
          <w:sz w:val="24"/>
          <w:lang w:val="bg-BG" w:eastAsia="bg-BG"/>
        </w:rPr>
        <w:t xml:space="preserve"> Предложение за избор на съдебен заседател </w:t>
      </w:r>
      <w:r w:rsidR="00DC5126">
        <w:rPr>
          <w:rFonts w:eastAsia="Times New Roman"/>
          <w:color w:val="0D0D0D"/>
          <w:sz w:val="24"/>
          <w:lang w:val="bg-BG" w:eastAsia="bg-BG"/>
        </w:rPr>
        <w:t>към</w:t>
      </w:r>
      <w:r w:rsidRPr="00A02E2A">
        <w:rPr>
          <w:rFonts w:eastAsia="Times New Roman"/>
          <w:color w:val="0D0D0D"/>
          <w:sz w:val="24"/>
          <w:lang w:val="bg-BG" w:eastAsia="bg-BG"/>
        </w:rPr>
        <w:t xml:space="preserve"> Окръжен съд – Силистра за мандат 2027–2030 г.</w:t>
      </w:r>
    </w:p>
    <w:p w:rsid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A02E2A" w:rsidRPr="00A02E2A" w:rsidRDefault="00A02E2A" w:rsidP="00A02E2A">
      <w:pPr>
        <w:shd w:val="clear" w:color="auto" w:fill="FFFFFF"/>
        <w:spacing w:after="0" w:line="240" w:lineRule="auto"/>
        <w:ind w:firstLine="720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b/>
          <w:bCs/>
          <w:color w:val="0D0D0D"/>
          <w:sz w:val="24"/>
          <w:lang w:val="bg-BG" w:eastAsia="bg-BG"/>
        </w:rPr>
        <w:t>УВАЖАЕМИ ДАМИ И ГОСПОДА ОБЩИНСКИ СЪВЕТНИЦИ,</w:t>
      </w:r>
    </w:p>
    <w:p w:rsidR="00A02E2A" w:rsidRDefault="00A02E2A" w:rsidP="00A02E2A">
      <w:pPr>
        <w:shd w:val="clear" w:color="auto" w:fill="FFFFFF"/>
        <w:spacing w:after="0" w:line="240" w:lineRule="auto"/>
        <w:ind w:firstLine="720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A02E2A" w:rsidRPr="00A02E2A" w:rsidRDefault="00A02E2A" w:rsidP="00A02E2A">
      <w:pPr>
        <w:shd w:val="clear" w:color="auto" w:fill="FFFFFF"/>
        <w:spacing w:after="0" w:line="240" w:lineRule="auto"/>
        <w:ind w:firstLine="720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color w:val="0D0D0D"/>
          <w:sz w:val="24"/>
          <w:lang w:val="bg-BG" w:eastAsia="bg-BG"/>
        </w:rPr>
        <w:t>С Решение № 450 от 28.04.2026 г. Общински съвет – Дулово откри процедура з</w:t>
      </w:r>
      <w:r w:rsidR="00611254">
        <w:rPr>
          <w:rFonts w:eastAsia="Times New Roman"/>
          <w:color w:val="0D0D0D"/>
          <w:sz w:val="24"/>
          <w:lang w:val="bg-BG" w:eastAsia="bg-BG"/>
        </w:rPr>
        <w:t>а избор на съдебни заседатели към</w:t>
      </w:r>
      <w:r w:rsidRPr="00A02E2A">
        <w:rPr>
          <w:rFonts w:eastAsia="Times New Roman"/>
          <w:color w:val="0D0D0D"/>
          <w:sz w:val="24"/>
          <w:lang w:val="bg-BG" w:eastAsia="bg-BG"/>
        </w:rPr>
        <w:t xml:space="preserve"> Окръжен съд – Силистра за мандат 2027–2030 г. и избра Временна комисия за провеждането ѝ.</w:t>
      </w: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color w:val="0D0D0D"/>
          <w:sz w:val="24"/>
          <w:lang w:val="bg-BG" w:eastAsia="bg-BG"/>
        </w:rPr>
        <w:t>Временната комисия изпълни възложените ѝ задачи, като разгледа постъпилите документи, извърши проверка за съответствие със законовите изисквания и проведе публично изслушване на допуснатия кандидат.</w:t>
      </w: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color w:val="0D0D0D"/>
          <w:sz w:val="24"/>
          <w:lang w:val="bg-BG" w:eastAsia="bg-BG"/>
        </w:rPr>
        <w:t>В определения срок постъпи едно заявление за участие в процедурата от Нехат Неджмидин Нури с вх. № ОбС-05-190/04.06.2026 г.</w:t>
      </w: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color w:val="0D0D0D"/>
          <w:sz w:val="24"/>
          <w:lang w:val="bg-BG" w:eastAsia="bg-BG"/>
        </w:rPr>
        <w:t xml:space="preserve">След извършената проверка комисията </w:t>
      </w:r>
      <w:r w:rsidR="00611254">
        <w:rPr>
          <w:rFonts w:eastAsia="Times New Roman"/>
          <w:color w:val="0D0D0D"/>
          <w:sz w:val="24"/>
          <w:lang w:val="bg-BG" w:eastAsia="bg-BG"/>
        </w:rPr>
        <w:t xml:space="preserve">е </w:t>
      </w:r>
      <w:r w:rsidRPr="00A02E2A">
        <w:rPr>
          <w:rFonts w:eastAsia="Times New Roman"/>
          <w:color w:val="0D0D0D"/>
          <w:sz w:val="24"/>
          <w:lang w:val="bg-BG" w:eastAsia="bg-BG"/>
        </w:rPr>
        <w:t>установи</w:t>
      </w:r>
      <w:r w:rsidR="00611254">
        <w:rPr>
          <w:rFonts w:eastAsia="Times New Roman"/>
          <w:color w:val="0D0D0D"/>
          <w:sz w:val="24"/>
          <w:lang w:val="bg-BG" w:eastAsia="bg-BG"/>
        </w:rPr>
        <w:t>ла</w:t>
      </w:r>
      <w:r w:rsidRPr="00A02E2A">
        <w:rPr>
          <w:rFonts w:eastAsia="Times New Roman"/>
          <w:color w:val="0D0D0D"/>
          <w:sz w:val="24"/>
          <w:lang w:val="bg-BG" w:eastAsia="bg-BG"/>
        </w:rPr>
        <w:t>, че кандидатът е представил всички документи, изискуеми съгласно Закона за съдебната власт, поради което с Протокол № 1 от 16.07.2026 г. го допусна до етап „Изслушване“.</w:t>
      </w: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color w:val="0D0D0D"/>
          <w:sz w:val="24"/>
          <w:lang w:val="bg-BG" w:eastAsia="bg-BG"/>
        </w:rPr>
        <w:t>В изпълнение на чл. 68, ал. 5 от Закона за съдебната власт на интернет страницата на Общински съвет – Дулово б</w:t>
      </w:r>
      <w:r>
        <w:rPr>
          <w:rFonts w:eastAsia="Times New Roman"/>
          <w:color w:val="0D0D0D"/>
          <w:sz w:val="24"/>
          <w:lang w:val="bg-BG" w:eastAsia="bg-BG"/>
        </w:rPr>
        <w:t>еше</w:t>
      </w:r>
      <w:r w:rsidRPr="00A02E2A">
        <w:rPr>
          <w:rFonts w:eastAsia="Times New Roman"/>
          <w:color w:val="0D0D0D"/>
          <w:sz w:val="24"/>
          <w:lang w:val="bg-BG" w:eastAsia="bg-BG"/>
        </w:rPr>
        <w:t xml:space="preserve"> публикуван списък на допуснатия кандидат и документите, предвидени в закона.</w:t>
      </w: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color w:val="0D0D0D"/>
          <w:sz w:val="24"/>
          <w:lang w:val="bg-BG" w:eastAsia="bg-BG"/>
        </w:rPr>
        <w:t>На заседание, проведено на 03.08.2026 г., Временната комисия проведе публично изслушване на кандидата. В срока по чл. 68а, ал. 2 от Закона за съдебната власт не постъпиха становища и въпроси от юридически лица с нестопанска цел, определени за извършване на общественополезна дейност.</w:t>
      </w: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color w:val="0D0D0D"/>
          <w:sz w:val="24"/>
          <w:lang w:val="bg-BG" w:eastAsia="bg-BG"/>
        </w:rPr>
        <w:t>След проведеното изслушване комисията прие</w:t>
      </w:r>
      <w:r w:rsidR="00611254">
        <w:rPr>
          <w:rFonts w:eastAsia="Times New Roman"/>
          <w:color w:val="0D0D0D"/>
          <w:sz w:val="24"/>
          <w:lang w:val="bg-BG" w:eastAsia="bg-BG"/>
        </w:rPr>
        <w:t>ма</w:t>
      </w:r>
      <w:r w:rsidRPr="00A02E2A">
        <w:rPr>
          <w:rFonts w:eastAsia="Times New Roman"/>
          <w:color w:val="0D0D0D"/>
          <w:sz w:val="24"/>
          <w:lang w:val="bg-BG" w:eastAsia="bg-BG"/>
        </w:rPr>
        <w:t>, че кандидатът отговаря на изискванията на чл. 67 от Закона за съдебната власт и притежава необходимите нравствени качества, мотивация и подготовка за изпълнение на функциите на съдебен заседател.</w:t>
      </w:r>
    </w:p>
    <w:p w:rsidR="00A02E2A" w:rsidRDefault="009E7719" w:rsidP="00A02E2A">
      <w:pPr>
        <w:shd w:val="clear" w:color="auto" w:fill="FFFFFF"/>
        <w:spacing w:after="0" w:line="240" w:lineRule="auto"/>
        <w:ind w:firstLine="720"/>
        <w:jc w:val="both"/>
        <w:rPr>
          <w:rFonts w:eastAsia="Times New Roman"/>
          <w:color w:val="0D0D0D"/>
          <w:sz w:val="24"/>
          <w:lang w:val="bg-BG" w:eastAsia="bg-BG"/>
        </w:rPr>
      </w:pPr>
      <w:r>
        <w:rPr>
          <w:rFonts w:eastAsia="Times New Roman"/>
          <w:color w:val="0D0D0D"/>
          <w:sz w:val="24"/>
          <w:lang w:val="bg-BG" w:eastAsia="bg-BG"/>
        </w:rPr>
        <w:lastRenderedPageBreak/>
        <w:t>Въз основа на д</w:t>
      </w:r>
      <w:r w:rsidR="00A02E2A" w:rsidRPr="00A02E2A">
        <w:rPr>
          <w:rFonts w:eastAsia="Times New Roman"/>
          <w:color w:val="0D0D0D"/>
          <w:sz w:val="24"/>
          <w:lang w:val="bg-BG" w:eastAsia="bg-BG"/>
        </w:rPr>
        <w:t>оклада на Временната комисия предлагам Общински съвет – Дулово да приеме следното</w:t>
      </w:r>
    </w:p>
    <w:p w:rsidR="00A02E2A" w:rsidRPr="00531F34" w:rsidRDefault="00A02E2A" w:rsidP="00A02E2A">
      <w:pPr>
        <w:spacing w:after="0" w:line="240" w:lineRule="auto"/>
        <w:jc w:val="center"/>
        <w:rPr>
          <w:rFonts w:eastAsia="Times New Roman"/>
          <w:b/>
          <w:sz w:val="23"/>
          <w:szCs w:val="23"/>
          <w:lang w:val="bg-BG" w:eastAsia="bg-BG"/>
        </w:rPr>
      </w:pPr>
    </w:p>
    <w:p w:rsidR="00A02E2A" w:rsidRPr="00531F34" w:rsidRDefault="00A02E2A" w:rsidP="00A02E2A">
      <w:pPr>
        <w:spacing w:after="0" w:line="240" w:lineRule="auto"/>
        <w:jc w:val="center"/>
        <w:rPr>
          <w:rFonts w:eastAsia="Times New Roman"/>
          <w:b/>
          <w:sz w:val="23"/>
          <w:szCs w:val="23"/>
          <w:lang w:val="bg-BG" w:eastAsia="bg-BG"/>
        </w:rPr>
      </w:pPr>
      <w:r w:rsidRPr="00531F34">
        <w:rPr>
          <w:rFonts w:eastAsia="Times New Roman"/>
          <w:b/>
          <w:sz w:val="23"/>
          <w:szCs w:val="23"/>
          <w:lang w:val="bg-BG" w:eastAsia="bg-BG"/>
        </w:rPr>
        <w:t>РЕШЕНИЕ:</w:t>
      </w:r>
    </w:p>
    <w:p w:rsidR="00A02E2A" w:rsidRPr="00531F34" w:rsidRDefault="00A02E2A" w:rsidP="00A02E2A">
      <w:pPr>
        <w:spacing w:after="0" w:line="240" w:lineRule="auto"/>
        <w:jc w:val="center"/>
        <w:rPr>
          <w:rFonts w:eastAsia="Times New Roman"/>
          <w:b/>
          <w:sz w:val="24"/>
          <w:lang w:val="bg-BG" w:eastAsia="bg-BG"/>
        </w:rPr>
      </w:pP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A02E2A" w:rsidRDefault="00D44E6D" w:rsidP="00A02E2A">
      <w:pPr>
        <w:shd w:val="clear" w:color="auto" w:fill="FFFFFF"/>
        <w:spacing w:after="0" w:line="240" w:lineRule="auto"/>
        <w:ind w:firstLine="720"/>
        <w:jc w:val="both"/>
        <w:rPr>
          <w:rFonts w:eastAsia="Times New Roman"/>
          <w:bCs/>
          <w:color w:val="0D0D0D"/>
          <w:sz w:val="24"/>
          <w:lang w:val="bg-BG" w:eastAsia="bg-BG"/>
        </w:rPr>
      </w:pPr>
      <w:r>
        <w:rPr>
          <w:rFonts w:eastAsia="Times New Roman"/>
          <w:bCs/>
          <w:color w:val="0D0D0D"/>
          <w:sz w:val="24"/>
          <w:lang w:val="bg-BG" w:eastAsia="bg-BG"/>
        </w:rPr>
        <w:t>На основание чл. 21, ал. 1, т. 23</w:t>
      </w:r>
      <w:r w:rsidR="00A02E2A" w:rsidRPr="00A02E2A">
        <w:rPr>
          <w:rFonts w:eastAsia="Times New Roman"/>
          <w:bCs/>
          <w:color w:val="0D0D0D"/>
          <w:sz w:val="24"/>
          <w:lang w:val="bg-BG" w:eastAsia="bg-BG"/>
        </w:rPr>
        <w:t xml:space="preserve"> и ал. 2 от Закона за местното самоуправление и местната администрация, във връзка с чл. 68а</w:t>
      </w:r>
      <w:r w:rsidR="00A31ED1">
        <w:rPr>
          <w:rFonts w:eastAsia="Times New Roman"/>
          <w:bCs/>
          <w:color w:val="0D0D0D"/>
          <w:sz w:val="24"/>
          <w:lang w:val="bg-BG" w:eastAsia="bg-BG"/>
        </w:rPr>
        <w:t>, ал.4</w:t>
      </w:r>
      <w:r w:rsidR="00A02E2A" w:rsidRPr="00A02E2A">
        <w:rPr>
          <w:rFonts w:eastAsia="Times New Roman"/>
          <w:bCs/>
          <w:color w:val="0D0D0D"/>
          <w:sz w:val="24"/>
          <w:lang w:val="bg-BG" w:eastAsia="bg-BG"/>
        </w:rPr>
        <w:t xml:space="preserve"> от Закона за съдебната власт, Общински съвет – Дулово</w:t>
      </w:r>
    </w:p>
    <w:p w:rsidR="00A31ED1" w:rsidRPr="00A02E2A" w:rsidRDefault="00A31ED1" w:rsidP="00A02E2A">
      <w:pPr>
        <w:shd w:val="clear" w:color="auto" w:fill="FFFFFF"/>
        <w:spacing w:after="0" w:line="240" w:lineRule="auto"/>
        <w:ind w:firstLine="720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A31ED1" w:rsidRPr="00A31ED1" w:rsidRDefault="00A31ED1" w:rsidP="00A31ED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D0D0D"/>
        </w:rPr>
      </w:pPr>
      <w:r>
        <w:rPr>
          <w:rStyle w:val="a4"/>
          <w:color w:val="0D0D0D"/>
        </w:rPr>
        <w:t>О</w:t>
      </w:r>
      <w:r w:rsidRPr="00A31ED1">
        <w:rPr>
          <w:rStyle w:val="a4"/>
          <w:color w:val="0D0D0D"/>
        </w:rPr>
        <w:t>пределя</w:t>
      </w:r>
      <w:r w:rsidRPr="00A31ED1">
        <w:rPr>
          <w:color w:val="0D0D0D"/>
        </w:rPr>
        <w:t> Нехат Неджмидин Нури за </w:t>
      </w:r>
      <w:r w:rsidRPr="00A31ED1">
        <w:rPr>
          <w:rStyle w:val="a4"/>
          <w:b w:val="0"/>
          <w:color w:val="0D0D0D"/>
        </w:rPr>
        <w:t>кандидат за съдебен заседател към Окръжен съд – Силистра</w:t>
      </w:r>
      <w:r w:rsidRPr="00A31ED1">
        <w:rPr>
          <w:color w:val="0D0D0D"/>
        </w:rPr>
        <w:t> за мандат 2027–2030 г. и </w:t>
      </w:r>
      <w:r w:rsidRPr="00A31ED1">
        <w:rPr>
          <w:rStyle w:val="a4"/>
          <w:b w:val="0"/>
          <w:color w:val="0D0D0D"/>
        </w:rPr>
        <w:t>го</w:t>
      </w:r>
      <w:r w:rsidRPr="00A31ED1">
        <w:rPr>
          <w:rStyle w:val="a4"/>
          <w:color w:val="0D0D0D"/>
        </w:rPr>
        <w:t xml:space="preserve"> предлага </w:t>
      </w:r>
      <w:r w:rsidRPr="00A31ED1">
        <w:rPr>
          <w:rStyle w:val="a4"/>
          <w:b w:val="0"/>
          <w:color w:val="0D0D0D"/>
        </w:rPr>
        <w:t>за избиране</w:t>
      </w:r>
      <w:r w:rsidRPr="00A31ED1">
        <w:rPr>
          <w:color w:val="0D0D0D"/>
        </w:rPr>
        <w:t> от Общото събрание на съдиите при Апелативен съд – Варна.</w:t>
      </w:r>
    </w:p>
    <w:p w:rsidR="00A02E2A" w:rsidRPr="00A31ED1" w:rsidRDefault="00A02E2A" w:rsidP="00A31ED1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865C8B" w:rsidRDefault="00A31ED1" w:rsidP="00750A15">
      <w:pPr>
        <w:pStyle w:val="a5"/>
        <w:numPr>
          <w:ilvl w:val="0"/>
          <w:numId w:val="3"/>
        </w:numPr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  <w:r w:rsidRPr="00A31ED1">
        <w:rPr>
          <w:rFonts w:eastAsia="Times New Roman"/>
          <w:sz w:val="24"/>
          <w:lang w:val="bg-BG" w:eastAsia="bg-BG"/>
        </w:rPr>
        <w:t>Възлага на председателя на Общински съвет – Дулово да изпрати настоящото решение, ведно с документите на кандидата по чл. 68, ал. 3 от Закона за съдебната власт, на председателя на Апелативен съд – Варна.</w:t>
      </w:r>
      <w:r w:rsidR="00750A15">
        <w:rPr>
          <w:rFonts w:eastAsia="Times New Roman"/>
          <w:sz w:val="24"/>
          <w:lang w:val="bg-BG" w:eastAsia="bg-BG"/>
        </w:rPr>
        <w:t xml:space="preserve"> </w:t>
      </w:r>
    </w:p>
    <w:p w:rsidR="00865C8B" w:rsidRDefault="00865C8B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865C8B" w:rsidRDefault="00865C8B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A02E2A" w:rsidRPr="00A02E2A" w:rsidRDefault="00A02E2A" w:rsidP="00A02E2A">
      <w:pPr>
        <w:shd w:val="clear" w:color="auto" w:fill="FFFFFF"/>
        <w:spacing w:after="0" w:line="240" w:lineRule="auto"/>
        <w:jc w:val="both"/>
        <w:rPr>
          <w:rFonts w:eastAsia="Times New Roman"/>
          <w:color w:val="0D0D0D"/>
          <w:sz w:val="24"/>
          <w:lang w:val="bg-BG" w:eastAsia="bg-BG"/>
        </w:rPr>
      </w:pPr>
    </w:p>
    <w:p w:rsidR="00A02E2A" w:rsidRPr="00A02E2A" w:rsidRDefault="00A02E2A" w:rsidP="00A02E2A">
      <w:pPr>
        <w:shd w:val="clear" w:color="auto" w:fill="FFFFFF"/>
        <w:spacing w:after="0" w:line="240" w:lineRule="auto"/>
        <w:rPr>
          <w:rFonts w:eastAsia="Times New Roman"/>
          <w:b/>
          <w:color w:val="0D0D0D"/>
          <w:sz w:val="24"/>
          <w:lang w:val="bg-BG" w:eastAsia="bg-BG"/>
        </w:rPr>
      </w:pPr>
      <w:r w:rsidRPr="00A02E2A">
        <w:rPr>
          <w:rFonts w:eastAsia="Times New Roman"/>
          <w:b/>
          <w:color w:val="0D0D0D"/>
          <w:sz w:val="24"/>
          <w:lang w:val="bg-BG" w:eastAsia="bg-BG"/>
        </w:rPr>
        <w:t>Вносител</w:t>
      </w:r>
      <w:r>
        <w:rPr>
          <w:rFonts w:eastAsia="Times New Roman"/>
          <w:b/>
          <w:color w:val="0D0D0D"/>
          <w:sz w:val="24"/>
          <w:lang w:val="bg-BG" w:eastAsia="bg-BG"/>
        </w:rPr>
        <w:t>,</w:t>
      </w:r>
    </w:p>
    <w:p w:rsidR="00A02E2A" w:rsidRPr="00A02E2A" w:rsidRDefault="00A02E2A" w:rsidP="00A02E2A">
      <w:pPr>
        <w:shd w:val="clear" w:color="auto" w:fill="FFFFFF"/>
        <w:spacing w:after="0" w:line="240" w:lineRule="auto"/>
        <w:rPr>
          <w:rFonts w:eastAsia="Times New Roman"/>
          <w:color w:val="0D0D0D"/>
          <w:sz w:val="24"/>
          <w:lang w:val="bg-BG" w:eastAsia="bg-BG"/>
        </w:rPr>
      </w:pPr>
    </w:p>
    <w:p w:rsidR="00A02E2A" w:rsidRPr="00A02E2A" w:rsidRDefault="00A02E2A" w:rsidP="00A02E2A">
      <w:pPr>
        <w:shd w:val="clear" w:color="auto" w:fill="FFFFFF"/>
        <w:spacing w:after="0" w:line="240" w:lineRule="auto"/>
        <w:rPr>
          <w:rFonts w:eastAsia="Times New Roman"/>
          <w:color w:val="0D0D0D"/>
          <w:sz w:val="24"/>
          <w:lang w:val="bg-BG" w:eastAsia="bg-BG"/>
        </w:rPr>
      </w:pPr>
      <w:r w:rsidRPr="00A02E2A">
        <w:rPr>
          <w:rFonts w:eastAsia="Times New Roman"/>
          <w:b/>
          <w:bCs/>
          <w:color w:val="0D0D0D"/>
          <w:sz w:val="24"/>
          <w:lang w:val="bg-BG" w:eastAsia="bg-BG"/>
        </w:rPr>
        <w:t>ИНЖ. СЕЗГИН ГАЛИБ</w:t>
      </w:r>
      <w:r w:rsidRPr="00A02E2A">
        <w:rPr>
          <w:rFonts w:eastAsia="Times New Roman"/>
          <w:color w:val="0D0D0D"/>
          <w:sz w:val="24"/>
          <w:lang w:val="bg-BG" w:eastAsia="bg-BG"/>
        </w:rPr>
        <w:br/>
      </w:r>
      <w:r w:rsidRPr="00A02E2A">
        <w:rPr>
          <w:rFonts w:eastAsia="Times New Roman"/>
          <w:i/>
          <w:color w:val="0D0D0D"/>
          <w:sz w:val="24"/>
          <w:lang w:val="bg-BG" w:eastAsia="bg-BG"/>
        </w:rPr>
        <w:t>Председател на Общински съвет – Дулово</w:t>
      </w:r>
    </w:p>
    <w:p w:rsidR="00531F34" w:rsidRPr="00531F34" w:rsidRDefault="00531F34" w:rsidP="00A02E2A">
      <w:pPr>
        <w:spacing w:after="0" w:line="240" w:lineRule="auto"/>
        <w:ind w:firstLine="708"/>
        <w:jc w:val="both"/>
        <w:rPr>
          <w:rFonts w:eastAsia="Times New Roman"/>
          <w:b/>
          <w:sz w:val="24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ind w:firstLine="708"/>
        <w:rPr>
          <w:rFonts w:eastAsia="Times New Roman"/>
          <w:b/>
          <w:sz w:val="23"/>
          <w:szCs w:val="23"/>
          <w:lang w:val="bg-BG" w:eastAsia="bg-BG"/>
        </w:rPr>
      </w:pPr>
    </w:p>
    <w:p w:rsidR="00531F34" w:rsidRPr="00531F34" w:rsidRDefault="00531F34" w:rsidP="00531F34">
      <w:pPr>
        <w:spacing w:after="0" w:line="240" w:lineRule="auto"/>
        <w:rPr>
          <w:rFonts w:eastAsia="Times New Roman"/>
          <w:sz w:val="24"/>
          <w:lang w:val="bg-BG"/>
        </w:rPr>
      </w:pPr>
    </w:p>
    <w:p w:rsidR="00531F34" w:rsidRPr="00531F34" w:rsidRDefault="00531F34" w:rsidP="00531F34">
      <w:pPr>
        <w:spacing w:after="0" w:line="240" w:lineRule="auto"/>
        <w:rPr>
          <w:rFonts w:eastAsia="Times New Roman"/>
          <w:sz w:val="24"/>
          <w:lang w:val="bg-BG"/>
        </w:rPr>
      </w:pPr>
    </w:p>
    <w:p w:rsidR="00531F34" w:rsidRPr="00531F34" w:rsidRDefault="00531F34" w:rsidP="00531F34">
      <w:pPr>
        <w:spacing w:after="0" w:line="240" w:lineRule="auto"/>
        <w:rPr>
          <w:rFonts w:eastAsia="Times New Roman"/>
          <w:sz w:val="24"/>
          <w:lang w:val="bg-BG"/>
        </w:rPr>
      </w:pPr>
    </w:p>
    <w:p w:rsidR="006D0F0B" w:rsidRDefault="006D0F0B"/>
    <w:sectPr w:rsidR="006D0F0B" w:rsidSect="00531F34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Yu Gothic U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7E49A6"/>
    <w:multiLevelType w:val="hybridMultilevel"/>
    <w:tmpl w:val="90660C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C1320B"/>
    <w:multiLevelType w:val="hybridMultilevel"/>
    <w:tmpl w:val="FBC079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64AD2"/>
    <w:multiLevelType w:val="multilevel"/>
    <w:tmpl w:val="51828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34"/>
    <w:rsid w:val="004A2BA3"/>
    <w:rsid w:val="00531F34"/>
    <w:rsid w:val="00611254"/>
    <w:rsid w:val="006D0F0B"/>
    <w:rsid w:val="00746569"/>
    <w:rsid w:val="00750A15"/>
    <w:rsid w:val="00865C8B"/>
    <w:rsid w:val="009E7719"/>
    <w:rsid w:val="00A02E2A"/>
    <w:rsid w:val="00A31ED1"/>
    <w:rsid w:val="00C42FAF"/>
    <w:rsid w:val="00D44E6D"/>
    <w:rsid w:val="00DC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89D67"/>
  <w15:chartTrackingRefBased/>
  <w15:docId w15:val="{167D826C-1283-40E0-A03C-A56C95A6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1F34"/>
    <w:pPr>
      <w:spacing w:before="100" w:beforeAutospacing="1" w:after="100" w:afterAutospacing="1" w:line="240" w:lineRule="auto"/>
    </w:pPr>
    <w:rPr>
      <w:rFonts w:eastAsia="Times New Roman"/>
      <w:sz w:val="24"/>
      <w:lang w:val="bg-BG" w:eastAsia="bg-BG"/>
    </w:rPr>
  </w:style>
  <w:style w:type="character" w:styleId="a4">
    <w:name w:val="Strong"/>
    <w:basedOn w:val="a0"/>
    <w:uiPriority w:val="22"/>
    <w:qFormat/>
    <w:rsid w:val="00531F34"/>
    <w:rPr>
      <w:b/>
      <w:bCs/>
    </w:rPr>
  </w:style>
  <w:style w:type="paragraph" w:styleId="a5">
    <w:name w:val="List Paragraph"/>
    <w:basedOn w:val="a"/>
    <w:uiPriority w:val="34"/>
    <w:qFormat/>
    <w:rsid w:val="00A31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5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9</cp:revision>
  <dcterms:created xsi:type="dcterms:W3CDTF">2026-08-04T08:16:00Z</dcterms:created>
  <dcterms:modified xsi:type="dcterms:W3CDTF">2026-08-04T09:44:00Z</dcterms:modified>
</cp:coreProperties>
</file>