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447F0" w:rsidRDefault="00E447F0" w:rsidP="00E447F0">
      <w:pPr>
        <w:spacing w:after="0" w:line="240" w:lineRule="auto"/>
        <w:jc w:val="center"/>
        <w:rPr>
          <w:rFonts w:ascii="Arial" w:eastAsia="Times New Roman" w:hAnsi="Arial" w:cs="Times New Roman"/>
          <w:b/>
          <w:sz w:val="40"/>
          <w:szCs w:val="20"/>
          <w:u w:val="single"/>
          <w:lang w:eastAsia="bg-BG"/>
        </w:rPr>
      </w:pPr>
    </w:p>
    <w:p w:rsidR="00E447F0" w:rsidRDefault="00E447F0" w:rsidP="00E447F0">
      <w:pPr>
        <w:spacing w:after="0" w:line="240" w:lineRule="auto"/>
        <w:jc w:val="center"/>
        <w:rPr>
          <w:rFonts w:ascii="Arial" w:eastAsia="Times New Roman" w:hAnsi="Arial" w:cs="Times New Roman"/>
          <w:b/>
          <w:sz w:val="40"/>
          <w:szCs w:val="20"/>
          <w:u w:val="single"/>
          <w:lang w:eastAsia="bg-BG"/>
        </w:rPr>
      </w:pPr>
    </w:p>
    <w:p w:rsidR="00E447F0" w:rsidRDefault="00E447F0" w:rsidP="00E447F0">
      <w:pPr>
        <w:spacing w:after="0" w:line="240" w:lineRule="auto"/>
        <w:ind w:firstLine="708"/>
        <w:rPr>
          <w:rFonts w:ascii="Arial" w:eastAsia="Times New Roman" w:hAnsi="Arial" w:cs="Times New Roman"/>
          <w:sz w:val="72"/>
          <w:szCs w:val="72"/>
          <w:u w:val="single"/>
          <w:lang w:eastAsia="bg-BG"/>
        </w:rPr>
      </w:pPr>
      <w:r>
        <w:rPr>
          <w:noProof/>
          <w:lang w:eastAsia="bg-BG"/>
        </w:rPr>
        <w:drawing>
          <wp:anchor distT="0" distB="0" distL="114300" distR="114300" simplePos="0" relativeHeight="251659264" behindDoc="0" locked="0" layoutInCell="1" allowOverlap="1" wp14:anchorId="34A538E8" wp14:editId="4184E99C">
            <wp:simplePos x="0" y="0"/>
            <wp:positionH relativeFrom="column">
              <wp:posOffset>-461645</wp:posOffset>
            </wp:positionH>
            <wp:positionV relativeFrom="paragraph">
              <wp:posOffset>-277495</wp:posOffset>
            </wp:positionV>
            <wp:extent cx="728980" cy="1007745"/>
            <wp:effectExtent l="0" t="0" r="0" b="1905"/>
            <wp:wrapNone/>
            <wp:docPr id="1" name="Картина 1" descr="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Картина 1" descr="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8980" cy="10077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Arial" w:eastAsia="Times New Roman" w:hAnsi="Arial" w:cs="Times New Roman"/>
          <w:b/>
          <w:sz w:val="40"/>
          <w:szCs w:val="40"/>
          <w:u w:val="single"/>
          <w:lang w:eastAsia="bg-BG"/>
        </w:rPr>
        <w:t>ОБЩИНА ДУЛОВО,ОБЛАСТ СИЛИСТРА</w:t>
      </w:r>
    </w:p>
    <w:p w:rsidR="00E447F0" w:rsidRDefault="00E447F0" w:rsidP="00E447F0">
      <w:pPr>
        <w:tabs>
          <w:tab w:val="left" w:pos="1640"/>
          <w:tab w:val="center" w:pos="4819"/>
        </w:tabs>
        <w:spacing w:after="0" w:line="240" w:lineRule="auto"/>
        <w:ind w:left="980" w:right="-156"/>
        <w:jc w:val="center"/>
        <w:rPr>
          <w:rFonts w:ascii="Times New Roman" w:eastAsia="Times New Roman" w:hAnsi="Times New Roman" w:cs="Times New Roman"/>
          <w:lang w:val="en-US" w:eastAsia="bg-BG"/>
        </w:rPr>
      </w:pPr>
      <w:r>
        <w:rPr>
          <w:rFonts w:ascii="Times New Roman" w:eastAsia="Times New Roman" w:hAnsi="Times New Roman" w:cs="Times New Roman"/>
          <w:b/>
          <w:lang w:eastAsia="bg-BG"/>
        </w:rPr>
        <w:t xml:space="preserve">      </w:t>
      </w:r>
      <w:r>
        <w:rPr>
          <w:rFonts w:ascii="Times New Roman" w:eastAsia="Times New Roman" w:hAnsi="Times New Roman" w:cs="Times New Roman"/>
          <w:lang w:eastAsia="bg-BG"/>
        </w:rPr>
        <w:t xml:space="preserve">7650 Дулово, ул. „Васил Левски“ № 18, тел: 0864 / 2 30 00, факс: 0864 / 2 30 20, </w:t>
      </w:r>
      <w:r>
        <w:rPr>
          <w:rFonts w:ascii="Times New Roman" w:eastAsia="Times New Roman" w:hAnsi="Times New Roman" w:cs="Times New Roman"/>
          <w:lang w:val="en-US" w:eastAsia="bg-BG"/>
        </w:rPr>
        <w:t xml:space="preserve">e-mail: </w:t>
      </w:r>
      <w:hyperlink r:id="rId5" w:history="1">
        <w:r>
          <w:rPr>
            <w:rStyle w:val="a3"/>
            <w:rFonts w:ascii="Times New Roman" w:eastAsia="Times New Roman" w:hAnsi="Times New Roman" w:cs="Times New Roman"/>
            <w:b/>
            <w:bCs/>
            <w:lang w:val="en-US" w:eastAsia="bg-BG"/>
          </w:rPr>
          <w:t>obshtina@dulovo</w:t>
        </w:r>
        <w:r>
          <w:rPr>
            <w:rStyle w:val="a3"/>
            <w:rFonts w:ascii="Times New Roman" w:eastAsia="Times New Roman" w:hAnsi="Times New Roman" w:cs="Times New Roman"/>
            <w:b/>
            <w:bCs/>
            <w:lang w:val="ru-RU" w:eastAsia="bg-BG"/>
          </w:rPr>
          <w:t>.</w:t>
        </w:r>
        <w:r>
          <w:rPr>
            <w:rStyle w:val="a3"/>
            <w:rFonts w:ascii="Times New Roman" w:eastAsia="Times New Roman" w:hAnsi="Times New Roman" w:cs="Times New Roman"/>
            <w:b/>
            <w:bCs/>
            <w:lang w:val="en-US" w:eastAsia="bg-BG"/>
          </w:rPr>
          <w:t>bg</w:t>
        </w:r>
      </w:hyperlink>
      <w:r>
        <w:rPr>
          <w:rFonts w:ascii="Times New Roman" w:eastAsia="Times New Roman" w:hAnsi="Times New Roman" w:cs="Times New Roman"/>
          <w:lang w:val="ru-RU" w:eastAsia="bg-BG"/>
        </w:rPr>
        <w:t>.</w:t>
      </w:r>
    </w:p>
    <w:p w:rsidR="00E447F0" w:rsidRDefault="00E447F0" w:rsidP="00E447F0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bg-BG"/>
        </w:rPr>
      </w:pPr>
      <w:r>
        <w:rPr>
          <w:rFonts w:ascii="Times New Roman" w:eastAsia="Times New Roman" w:hAnsi="Times New Roman" w:cs="Times New Roman"/>
          <w:b/>
          <w:lang w:eastAsia="bg-BG"/>
        </w:rPr>
        <w:t xml:space="preserve">     </w:t>
      </w:r>
      <w:r>
        <w:rPr>
          <w:rFonts w:ascii="Times New Roman" w:eastAsia="Times New Roman" w:hAnsi="Times New Roman" w:cs="Times New Roman"/>
          <w:lang w:eastAsia="bg-BG"/>
        </w:rPr>
        <w:t xml:space="preserve">  </w:t>
      </w:r>
    </w:p>
    <w:p w:rsidR="00E447F0" w:rsidRDefault="00E447F0" w:rsidP="00E447F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  <w:lang w:eastAsia="bg-BG"/>
        </w:rPr>
      </w:pPr>
    </w:p>
    <w:p w:rsidR="00E447F0" w:rsidRDefault="00E447F0" w:rsidP="00E447F0">
      <w:pPr>
        <w:spacing w:after="0" w:line="240" w:lineRule="auto"/>
        <w:ind w:left="4248" w:firstLine="708"/>
        <w:rPr>
          <w:rFonts w:ascii="Arial" w:eastAsia="Times New Roman" w:hAnsi="Arial" w:cs="Arial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 xml:space="preserve">                               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ДО</w:t>
      </w:r>
    </w:p>
    <w:p w:rsidR="00E447F0" w:rsidRDefault="00E447F0" w:rsidP="00E447F0">
      <w:pPr>
        <w:spacing w:after="0" w:line="240" w:lineRule="auto"/>
        <w:ind w:left="5664" w:firstLine="708"/>
        <w:jc w:val="center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 xml:space="preserve">      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ОБЩИНСКИ СЪВЕТ</w:t>
      </w:r>
    </w:p>
    <w:p w:rsidR="00E447F0" w:rsidRDefault="00E447F0" w:rsidP="00E447F0">
      <w:pPr>
        <w:spacing w:after="0" w:line="240" w:lineRule="auto"/>
        <w:ind w:left="5664"/>
        <w:jc w:val="center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 xml:space="preserve">   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ГР. ДУЛОВО</w:t>
      </w:r>
    </w:p>
    <w:p w:rsidR="00E447F0" w:rsidRDefault="00E447F0" w:rsidP="00E447F0">
      <w:pPr>
        <w:spacing w:after="0" w:line="240" w:lineRule="auto"/>
        <w:ind w:left="5664"/>
        <w:jc w:val="center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E447F0" w:rsidRDefault="00E447F0" w:rsidP="00E447F0">
      <w:pPr>
        <w:spacing w:after="0" w:line="240" w:lineRule="auto"/>
        <w:jc w:val="right"/>
        <w:rPr>
          <w:rFonts w:ascii="Times New Roman" w:eastAsia="Times New Roman" w:hAnsi="Times New Roman" w:cs="Times New Roman"/>
          <w:sz w:val="32"/>
          <w:szCs w:val="20"/>
          <w:lang w:eastAsia="bg-BG"/>
        </w:rPr>
      </w:pPr>
    </w:p>
    <w:p w:rsidR="00E447F0" w:rsidRDefault="00E447F0" w:rsidP="00E447F0">
      <w:pPr>
        <w:spacing w:after="0" w:line="240" w:lineRule="auto"/>
        <w:jc w:val="center"/>
        <w:rPr>
          <w:rFonts w:ascii="Times New Roman" w:eastAsia="Times New Roman" w:hAnsi="Times New Roman" w:cs="Times New Roman"/>
          <w:sz w:val="32"/>
          <w:szCs w:val="20"/>
          <w:lang w:eastAsia="bg-BG"/>
        </w:rPr>
      </w:pPr>
    </w:p>
    <w:p w:rsidR="00E447F0" w:rsidRDefault="00E447F0" w:rsidP="00E447F0">
      <w:pPr>
        <w:spacing w:after="0" w:line="240" w:lineRule="auto"/>
        <w:jc w:val="center"/>
        <w:rPr>
          <w:rFonts w:ascii="Times New Roman" w:eastAsia="Times New Roman" w:hAnsi="Times New Roman" w:cs="Times New Roman"/>
          <w:sz w:val="32"/>
          <w:szCs w:val="20"/>
          <w:lang w:eastAsia="bg-BG"/>
        </w:rPr>
      </w:pPr>
    </w:p>
    <w:p w:rsidR="00E447F0" w:rsidRDefault="00E447F0" w:rsidP="00E447F0">
      <w:pPr>
        <w:spacing w:after="0" w:line="240" w:lineRule="auto"/>
        <w:jc w:val="center"/>
        <w:rPr>
          <w:rFonts w:ascii="Times New Roman" w:eastAsia="Times New Roman" w:hAnsi="Times New Roman" w:cs="Times New Roman"/>
          <w:sz w:val="32"/>
          <w:szCs w:val="20"/>
          <w:lang w:eastAsia="bg-BG"/>
        </w:rPr>
      </w:pPr>
    </w:p>
    <w:p w:rsidR="00E447F0" w:rsidRDefault="00E447F0" w:rsidP="00E447F0">
      <w:pPr>
        <w:spacing w:after="0" w:line="240" w:lineRule="auto"/>
        <w:jc w:val="center"/>
        <w:rPr>
          <w:rFonts w:ascii="Times New Roman" w:eastAsia="Times New Roman" w:hAnsi="Times New Roman" w:cs="Times New Roman"/>
          <w:sz w:val="32"/>
          <w:szCs w:val="20"/>
          <w:lang w:eastAsia="bg-BG"/>
        </w:rPr>
      </w:pPr>
      <w:r>
        <w:rPr>
          <w:rFonts w:ascii="Times New Roman" w:eastAsia="Times New Roman" w:hAnsi="Times New Roman" w:cs="Times New Roman"/>
          <w:sz w:val="32"/>
          <w:szCs w:val="20"/>
          <w:lang w:eastAsia="bg-BG"/>
        </w:rPr>
        <w:t>ДОКЛАДНА ЗАПИСКА</w:t>
      </w:r>
    </w:p>
    <w:p w:rsidR="00E447F0" w:rsidRDefault="00E447F0" w:rsidP="00E447F0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от</w:t>
      </w:r>
    </w:p>
    <w:p w:rsidR="00E447F0" w:rsidRDefault="00E447F0" w:rsidP="00E447F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инж. Невхис Мустафа – Кмет на община Дулово</w:t>
      </w:r>
    </w:p>
    <w:p w:rsidR="00E447F0" w:rsidRDefault="00E447F0" w:rsidP="00E447F0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E447F0" w:rsidRDefault="00E447F0" w:rsidP="00E447F0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E447F0" w:rsidRPr="00E51E05" w:rsidRDefault="00E447F0" w:rsidP="00E447F0">
      <w:pPr>
        <w:tabs>
          <w:tab w:val="left" w:pos="2700"/>
        </w:tabs>
        <w:spacing w:after="0" w:line="240" w:lineRule="auto"/>
        <w:ind w:left="2268" w:right="72" w:hanging="1728"/>
        <w:jc w:val="center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bg-BG"/>
        </w:rPr>
        <w:t>ОТНОСНО: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 </w:t>
      </w:r>
      <w:bookmarkStart w:id="0" w:name="_GoBack"/>
      <w:r w:rsidRPr="00E51E05">
        <w:rPr>
          <w:rFonts w:ascii="Times New Roman" w:eastAsia="Times New Roman" w:hAnsi="Times New Roman" w:cs="Times New Roman"/>
          <w:sz w:val="24"/>
          <w:szCs w:val="24"/>
          <w:lang w:eastAsia="bg-BG"/>
        </w:rPr>
        <w:t>Отдаване под наем на част от имот публична общинска собственост по регулационния план на село Вокил.</w:t>
      </w:r>
    </w:p>
    <w:bookmarkEnd w:id="0"/>
    <w:p w:rsidR="00E447F0" w:rsidRDefault="00E447F0" w:rsidP="00E447F0">
      <w:pPr>
        <w:tabs>
          <w:tab w:val="left" w:pos="2700"/>
        </w:tabs>
        <w:spacing w:after="0" w:line="240" w:lineRule="auto"/>
        <w:ind w:left="2268" w:right="72" w:hanging="1728"/>
        <w:jc w:val="center"/>
        <w:rPr>
          <w:rFonts w:ascii="Times New Roman" w:eastAsia="Times New Roman" w:hAnsi="Times New Roman" w:cs="Times New Roman"/>
          <w:sz w:val="24"/>
          <w:szCs w:val="24"/>
          <w:u w:val="single"/>
          <w:lang w:eastAsia="bg-BG"/>
        </w:rPr>
      </w:pPr>
    </w:p>
    <w:p w:rsidR="00E447F0" w:rsidRDefault="00E447F0" w:rsidP="00E447F0">
      <w:pPr>
        <w:tabs>
          <w:tab w:val="left" w:pos="2700"/>
        </w:tabs>
        <w:spacing w:after="0" w:line="240" w:lineRule="auto"/>
        <w:ind w:left="2268" w:right="72" w:hanging="1728"/>
        <w:jc w:val="center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E447F0" w:rsidRDefault="00E447F0" w:rsidP="00E447F0">
      <w:pPr>
        <w:spacing w:after="0" w:line="240" w:lineRule="auto"/>
        <w:ind w:firstLine="720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  Уважаеми госпожи и господа общински съветници,</w:t>
      </w:r>
    </w:p>
    <w:p w:rsidR="00E447F0" w:rsidRDefault="00E447F0" w:rsidP="00E447F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  <w:t xml:space="preserve">Във връзка с наличие на проявен интерес </w:t>
      </w:r>
      <w:r>
        <w:rPr>
          <w:rFonts w:ascii="Times New Roman" w:hAnsi="Times New Roman" w:cs="Times New Roman"/>
          <w:sz w:val="24"/>
          <w:szCs w:val="24"/>
        </w:rPr>
        <w:t xml:space="preserve">в деловодството на общинска администрация Дулово е постъпило заявление № П-12174/13.10.2026г. 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за наемане на част от имот публична общинска собственост, предлагам Общински съвет да вземе решение за отдаване под наем за срок от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3 /три/ години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чрез провеждане на публичен търг чрез явно наддаване на по-долу цитирания имот.</w:t>
      </w:r>
    </w:p>
    <w:p w:rsidR="005B178E" w:rsidRDefault="005B178E" w:rsidP="00E447F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Заявителят е приложил към Заявлението Разрешение за промяна на предназначение № 3/25.02.2025г. от Главния архитект на Община Дулово. </w:t>
      </w:r>
    </w:p>
    <w:p w:rsidR="00E447F0" w:rsidRDefault="00E447F0" w:rsidP="00E447F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  <w:t>Предвид гореизложеното предлагам Общински съвет – гр. Дулово да вземе следното</w:t>
      </w:r>
    </w:p>
    <w:p w:rsidR="00E447F0" w:rsidRDefault="00E447F0" w:rsidP="00E447F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E447F0" w:rsidRDefault="00E447F0" w:rsidP="00E447F0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                                                       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РЕШЕНИЕ :</w:t>
      </w:r>
    </w:p>
    <w:p w:rsidR="00E447F0" w:rsidRDefault="00E447F0" w:rsidP="00E447F0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</w:p>
    <w:p w:rsidR="00E447F0" w:rsidRDefault="00E447F0" w:rsidP="00E447F0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</w:p>
    <w:p w:rsidR="00E447F0" w:rsidRDefault="00E447F0" w:rsidP="00E447F0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 xml:space="preserve">I. 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На основание чл.21, ал.1, т.8 от ЗМСМА във връзка с чл.14 ал.7 от Закона за общинската собственост, чл.15, ал.3 и ал.4 от Наредба №2 за реда на придобиване, управление и разпореждане с общинското имущество да се проведе публичен явен търг за отдаване под наем за срок от </w:t>
      </w:r>
      <w:r w:rsidR="002026D2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3 /три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/ години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на следния недвижим имот: </w:t>
      </w:r>
    </w:p>
    <w:p w:rsidR="00E447F0" w:rsidRDefault="00E447F0" w:rsidP="00E447F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E447F0" w:rsidRDefault="00E447F0" w:rsidP="00E447F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             Част от имот публична общинска собственост – част от улична пътна мрежа на Община Дулово, а именно пред УПИ </w:t>
      </w:r>
      <w:r w:rsidR="002026D2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XXXIII-367</w:t>
      </w:r>
      <w:r w:rsidR="002026D2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(тридесет и трети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с планоснимачен</w:t>
      </w:r>
      <w:r w:rsidR="002026D2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номер триста шестдесет и седем) в кв.10 (квартал десети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), находящ се в с. Вокил, ул. „</w:t>
      </w:r>
      <w:r w:rsidR="002026D2">
        <w:rPr>
          <w:rFonts w:ascii="Times New Roman" w:eastAsia="Times New Roman" w:hAnsi="Times New Roman" w:cs="Times New Roman"/>
          <w:sz w:val="24"/>
          <w:szCs w:val="24"/>
          <w:lang w:eastAsia="bg-BG"/>
        </w:rPr>
        <w:t>Витоша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“</w:t>
      </w:r>
      <w:r w:rsidR="002026D2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№ 60</w:t>
      </w:r>
      <w:r w:rsidRPr="008A368E">
        <w:rPr>
          <w:rFonts w:ascii="Times New Roman" w:eastAsia="Times New Roman" w:hAnsi="Times New Roman" w:cs="Times New Roman"/>
          <w:sz w:val="24"/>
          <w:szCs w:val="24"/>
          <w:lang w:eastAsia="bg-BG"/>
        </w:rPr>
        <w:t>,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с отдаваема под наем площ от </w:t>
      </w:r>
      <w:r w:rsidR="002026D2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38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кв.м.(тридесет</w:t>
      </w:r>
      <w:r w:rsidR="002026D2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 и осем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 квадратни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lastRenderedPageBreak/>
        <w:t>метра)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, за допълващо монтиране на преместваемо </w:t>
      </w:r>
      <w:r w:rsidR="005B178E">
        <w:rPr>
          <w:rFonts w:ascii="Times New Roman" w:eastAsia="Times New Roman" w:hAnsi="Times New Roman" w:cs="Times New Roman"/>
          <w:sz w:val="24"/>
          <w:szCs w:val="24"/>
          <w:lang w:eastAsia="bg-BG"/>
        </w:rPr>
        <w:t>съоръжение „Сенник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“ към съществуващ „</w:t>
      </w:r>
      <w:r w:rsidR="002026D2">
        <w:rPr>
          <w:rFonts w:ascii="Times New Roman" w:eastAsia="Times New Roman" w:hAnsi="Times New Roman" w:cs="Times New Roman"/>
          <w:sz w:val="24"/>
          <w:szCs w:val="24"/>
          <w:lang w:eastAsia="bg-BG"/>
        </w:rPr>
        <w:t>Смесен магазин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“ – с предназначение за </w:t>
      </w:r>
      <w:r w:rsidR="002026D2">
        <w:rPr>
          <w:rFonts w:ascii="Times New Roman" w:eastAsia="Times New Roman" w:hAnsi="Times New Roman" w:cs="Times New Roman"/>
          <w:sz w:val="24"/>
          <w:szCs w:val="24"/>
          <w:lang w:eastAsia="bg-BG"/>
        </w:rPr>
        <w:t>заве</w:t>
      </w:r>
      <w:r w:rsidR="005B178E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дение с употреба на алкохол. 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Имотът е описан в АПОС № 165/05.01.1999г., общата площ на имота е 288 000кв.м, при първоначален годишен наем в размер на </w:t>
      </w:r>
      <w:r w:rsidR="005B178E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1 340,64€ (хиляда триста и четиридесет евро шестдесет и четири цента)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 без ДДС,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депозит за участие в търга  </w:t>
      </w:r>
      <w:r w:rsidR="005B178E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134,06€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и стъпка на наддаване </w:t>
      </w:r>
      <w:r w:rsidR="005B178E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134,06€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, 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съгласно Тарифа за определяне на месечната нае</w:t>
      </w:r>
      <w:r w:rsidR="005B178E">
        <w:rPr>
          <w:rFonts w:ascii="Times New Roman" w:eastAsia="Times New Roman" w:hAnsi="Times New Roman" w:cs="Times New Roman"/>
          <w:sz w:val="24"/>
          <w:szCs w:val="24"/>
          <w:lang w:eastAsia="bg-BG"/>
        </w:rPr>
        <w:t>мна цена на 1кв.м. полезна площ към Наредба № 9.</w:t>
      </w:r>
    </w:p>
    <w:p w:rsidR="00E447F0" w:rsidRDefault="00E447F0" w:rsidP="00E447F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E447F0" w:rsidRDefault="00E447F0" w:rsidP="00E447F0">
      <w:pPr>
        <w:ind w:firstLine="720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II.</w:t>
      </w:r>
      <w:r>
        <w:rPr>
          <w:rFonts w:ascii="Arial" w:eastAsia="Times New Roman" w:hAnsi="Arial" w:cs="Arial"/>
          <w:sz w:val="24"/>
          <w:szCs w:val="24"/>
          <w:lang w:val="ru-RU" w:eastAsia="bg-BG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>Възлага на Кмета на Община Дулово</w:t>
      </w:r>
      <w:r>
        <w:rPr>
          <w:rFonts w:ascii="Times New Roman" w:eastAsia="Times New Roman" w:hAnsi="Times New Roman" w:cs="Times New Roman"/>
          <w:b/>
          <w:sz w:val="24"/>
          <w:szCs w:val="24"/>
          <w:lang w:val="ru-RU" w:eastAsia="bg-BG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да извърши съответните процедурни действия по отдаването под наем на имотa.</w:t>
      </w:r>
    </w:p>
    <w:p w:rsidR="00E447F0" w:rsidRDefault="00E447F0" w:rsidP="00E447F0">
      <w:pPr>
        <w:ind w:firstLine="709"/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</w:pPr>
      <w:r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 xml:space="preserve">           III.</w:t>
      </w:r>
      <w:r>
        <w:rPr>
          <w:rFonts w:ascii="Arial" w:eastAsia="Times New Roman" w:hAnsi="Arial" w:cs="Arial"/>
          <w:sz w:val="24"/>
          <w:szCs w:val="24"/>
          <w:lang w:val="ru-RU" w:eastAsia="bg-BG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 xml:space="preserve">Настоящото решение да бъде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>изпратено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 xml:space="preserve"> на Кмета на Община Дулово и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>Областният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 xml:space="preserve"> управител на Област Силистра в 7-дневен срок от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>приемането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 xml:space="preserve"> му.</w:t>
      </w:r>
    </w:p>
    <w:p w:rsidR="00E447F0" w:rsidRDefault="00E447F0" w:rsidP="00E447F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                      Настоящото решение подлежи на оспорване в 14- дневен срок по реда на АПК пред Административен съд Силистра</w:t>
      </w:r>
    </w:p>
    <w:p w:rsidR="00E447F0" w:rsidRDefault="00E447F0" w:rsidP="00E447F0">
      <w:pPr>
        <w:tabs>
          <w:tab w:val="left" w:pos="1397"/>
        </w:tabs>
        <w:autoSpaceDE w:val="0"/>
        <w:autoSpaceDN w:val="0"/>
        <w:adjustRightInd w:val="0"/>
        <w:spacing w:before="134" w:after="0" w:line="274" w:lineRule="exact"/>
        <w:ind w:left="720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E447F0" w:rsidRDefault="00E447F0" w:rsidP="00E447F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</w:pPr>
    </w:p>
    <w:p w:rsidR="00E447F0" w:rsidRDefault="00E447F0" w:rsidP="00E447F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</w:pPr>
    </w:p>
    <w:p w:rsidR="00E447F0" w:rsidRDefault="00E447F0" w:rsidP="00E447F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E447F0" w:rsidRDefault="00E447F0" w:rsidP="00E447F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sz w:val="24"/>
          <w:szCs w:val="24"/>
          <w:lang w:val="en-US" w:eastAsia="bg-BG"/>
        </w:rPr>
      </w:pPr>
      <w:r>
        <w:rPr>
          <w:rFonts w:ascii="Times New Roman" w:eastAsia="Times New Roman" w:hAnsi="Times New Roman" w:cs="Times New Roman"/>
          <w:b/>
          <w:i/>
          <w:sz w:val="24"/>
          <w:szCs w:val="24"/>
          <w:lang w:eastAsia="bg-BG"/>
        </w:rPr>
        <w:t>С уважение,</w:t>
      </w:r>
    </w:p>
    <w:p w:rsidR="00E447F0" w:rsidRDefault="00E447F0" w:rsidP="00E447F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b/>
          <w:i/>
          <w:sz w:val="24"/>
          <w:szCs w:val="24"/>
          <w:lang w:eastAsia="bg-BG"/>
        </w:rPr>
        <w:t>инж. Невхис Мустафа</w:t>
      </w:r>
    </w:p>
    <w:p w:rsidR="00E447F0" w:rsidRDefault="00E447F0" w:rsidP="00E447F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b/>
          <w:i/>
          <w:sz w:val="24"/>
          <w:szCs w:val="24"/>
          <w:lang w:eastAsia="bg-BG"/>
        </w:rPr>
        <w:t>Кмет на Община Дулово.</w:t>
      </w:r>
    </w:p>
    <w:p w:rsidR="00E447F0" w:rsidRDefault="00E447F0" w:rsidP="00E447F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sz w:val="24"/>
          <w:szCs w:val="24"/>
          <w:lang w:eastAsia="bg-BG"/>
        </w:rPr>
      </w:pPr>
    </w:p>
    <w:p w:rsidR="00E447F0" w:rsidRDefault="00E447F0" w:rsidP="00E447F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sz w:val="24"/>
          <w:szCs w:val="24"/>
          <w:lang w:eastAsia="bg-BG"/>
        </w:rPr>
      </w:pPr>
    </w:p>
    <w:p w:rsidR="00E447F0" w:rsidRDefault="00E447F0" w:rsidP="00E447F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sz w:val="24"/>
          <w:szCs w:val="24"/>
          <w:lang w:eastAsia="bg-BG"/>
        </w:rPr>
      </w:pPr>
    </w:p>
    <w:p w:rsidR="00E447F0" w:rsidRDefault="00E447F0" w:rsidP="00E447F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sz w:val="24"/>
          <w:szCs w:val="24"/>
          <w:lang w:eastAsia="bg-BG"/>
        </w:rPr>
      </w:pPr>
    </w:p>
    <w:p w:rsidR="00E447F0" w:rsidRDefault="00E447F0" w:rsidP="00E447F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b/>
          <w:i/>
          <w:sz w:val="24"/>
          <w:szCs w:val="24"/>
          <w:lang w:eastAsia="bg-BG"/>
        </w:rPr>
        <w:t>Съгласувал:</w:t>
      </w:r>
    </w:p>
    <w:p w:rsidR="00E447F0" w:rsidRDefault="005B178E" w:rsidP="00E447F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b/>
          <w:i/>
          <w:sz w:val="24"/>
          <w:szCs w:val="24"/>
          <w:lang w:eastAsia="bg-BG"/>
        </w:rPr>
        <w:t>Юмер Хатиб</w:t>
      </w:r>
      <w:r w:rsidR="00E447F0">
        <w:rPr>
          <w:rFonts w:ascii="Times New Roman" w:eastAsia="Times New Roman" w:hAnsi="Times New Roman" w:cs="Times New Roman"/>
          <w:b/>
          <w:i/>
          <w:sz w:val="24"/>
          <w:szCs w:val="24"/>
          <w:lang w:eastAsia="bg-BG"/>
        </w:rPr>
        <w:t xml:space="preserve"> – зам. кмет на община Дулово.</w:t>
      </w:r>
    </w:p>
    <w:p w:rsidR="00E447F0" w:rsidRDefault="00E447F0" w:rsidP="00E447F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sz w:val="24"/>
          <w:szCs w:val="24"/>
          <w:lang w:eastAsia="bg-BG"/>
        </w:rPr>
      </w:pPr>
    </w:p>
    <w:p w:rsidR="00E447F0" w:rsidRDefault="00E447F0" w:rsidP="00E447F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sz w:val="24"/>
          <w:szCs w:val="24"/>
          <w:lang w:eastAsia="bg-BG"/>
        </w:rPr>
      </w:pPr>
    </w:p>
    <w:p w:rsidR="00E447F0" w:rsidRDefault="00E447F0" w:rsidP="00E447F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sz w:val="24"/>
          <w:szCs w:val="24"/>
          <w:lang w:eastAsia="bg-BG"/>
        </w:rPr>
      </w:pPr>
    </w:p>
    <w:p w:rsidR="00E447F0" w:rsidRDefault="00E447F0" w:rsidP="00E447F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sz w:val="24"/>
          <w:szCs w:val="24"/>
          <w:lang w:eastAsia="bg-BG"/>
        </w:rPr>
      </w:pPr>
    </w:p>
    <w:p w:rsidR="00E447F0" w:rsidRDefault="00E447F0" w:rsidP="00E447F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sz w:val="24"/>
          <w:szCs w:val="24"/>
          <w:lang w:eastAsia="bg-BG"/>
        </w:rPr>
      </w:pPr>
    </w:p>
    <w:p w:rsidR="00E447F0" w:rsidRDefault="00E447F0" w:rsidP="00E447F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b/>
          <w:i/>
          <w:sz w:val="24"/>
          <w:szCs w:val="24"/>
          <w:lang w:eastAsia="bg-BG"/>
        </w:rPr>
        <w:t>Изготвил:</w:t>
      </w:r>
    </w:p>
    <w:p w:rsidR="00E447F0" w:rsidRDefault="00E447F0" w:rsidP="00E447F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b/>
          <w:i/>
          <w:sz w:val="24"/>
          <w:szCs w:val="24"/>
          <w:lang w:eastAsia="bg-BG"/>
        </w:rPr>
        <w:t xml:space="preserve">Нехат Н. Нури – юрисконсулт на община Дулово. </w:t>
      </w:r>
    </w:p>
    <w:p w:rsidR="00E447F0" w:rsidRDefault="00E447F0" w:rsidP="00E447F0"/>
    <w:p w:rsidR="00E447F0" w:rsidRDefault="00E447F0" w:rsidP="00E447F0"/>
    <w:p w:rsidR="00E447F0" w:rsidRDefault="00E447F0" w:rsidP="00E447F0"/>
    <w:p w:rsidR="00FB4FD4" w:rsidRDefault="00FB4FD4"/>
    <w:sectPr w:rsidR="00FB4FD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C29C2"/>
    <w:rsid w:val="002026D2"/>
    <w:rsid w:val="005759B4"/>
    <w:rsid w:val="005B178E"/>
    <w:rsid w:val="00E447F0"/>
    <w:rsid w:val="00E51E05"/>
    <w:rsid w:val="00FB4FD4"/>
    <w:rsid w:val="00FC29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8481007-992E-45E3-AC8A-CC7FEDC3F5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447F0"/>
    <w:pPr>
      <w:spacing w:line="25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E447F0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obshtina@dulovo.bg" TargetMode="Externa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432</Words>
  <Characters>2464</Characters>
  <Application>Microsoft Office Word</Application>
  <DocSecurity>0</DocSecurity>
  <Lines>20</Lines>
  <Paragraphs>5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Gulci</cp:lastModifiedBy>
  <cp:revision>4</cp:revision>
  <dcterms:created xsi:type="dcterms:W3CDTF">2026-10-16T05:53:00Z</dcterms:created>
  <dcterms:modified xsi:type="dcterms:W3CDTF">2026-10-16T10:08:00Z</dcterms:modified>
</cp:coreProperties>
</file>